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39D0" w14:textId="77777777" w:rsidR="00E711E6" w:rsidRPr="008C0858" w:rsidRDefault="00E711E6">
      <w:pPr>
        <w:pStyle w:val="Tytu"/>
        <w:rPr>
          <w:rFonts w:ascii="Calibri" w:hAnsi="Calibri" w:cs="Calibri"/>
          <w:sz w:val="32"/>
          <w:szCs w:val="32"/>
        </w:rPr>
      </w:pPr>
      <w:bookmarkStart w:id="0" w:name="DDE_LINK"/>
      <w:r w:rsidRPr="008C0858">
        <w:rPr>
          <w:rFonts w:ascii="Calibri" w:hAnsi="Calibri" w:cs="Calibri"/>
          <w:sz w:val="32"/>
          <w:szCs w:val="32"/>
        </w:rPr>
        <w:t>UMOWA O WSPÓŁPRACY</w:t>
      </w:r>
      <w:bookmarkEnd w:id="0"/>
    </w:p>
    <w:p w14:paraId="7F93B3F4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06B9E36" w14:textId="77777777" w:rsidR="006A11E4" w:rsidRPr="008C0858" w:rsidRDefault="006A11E4" w:rsidP="006A11E4">
      <w:pPr>
        <w:autoSpaceDE/>
        <w:spacing w:line="360" w:lineRule="auto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 xml:space="preserve">zawarta w </w:t>
      </w:r>
      <w:r w:rsidRPr="008C0858">
        <w:rPr>
          <w:rFonts w:ascii="Calibri" w:hAnsi="Calibri" w:cs="Calibri"/>
          <w:sz w:val="20"/>
          <w:szCs w:val="20"/>
        </w:rPr>
        <w:t>...................................................................................</w:t>
      </w:r>
      <w:r w:rsidRPr="008C0858">
        <w:rPr>
          <w:rFonts w:ascii="Calibri" w:hAnsi="Calibri" w:cs="Calibri"/>
          <w:sz w:val="22"/>
          <w:szCs w:val="22"/>
        </w:rPr>
        <w:t xml:space="preserve">dnia </w:t>
      </w:r>
      <w:r w:rsidRPr="008C0858">
        <w:rPr>
          <w:rFonts w:ascii="Calibri" w:hAnsi="Calibri" w:cs="Calibri"/>
          <w:sz w:val="20"/>
          <w:szCs w:val="20"/>
        </w:rPr>
        <w:t>...............................................</w:t>
      </w:r>
      <w:r w:rsidRPr="008C0858">
        <w:rPr>
          <w:rFonts w:ascii="Calibri" w:hAnsi="Calibri" w:cs="Calibri"/>
          <w:sz w:val="22"/>
          <w:szCs w:val="22"/>
        </w:rPr>
        <w:t xml:space="preserve"> pomiędzy: </w:t>
      </w:r>
    </w:p>
    <w:p w14:paraId="1BA16027" w14:textId="77777777" w:rsidR="006A11E4" w:rsidRPr="008C0858" w:rsidRDefault="006A11E4" w:rsidP="006A11E4">
      <w:pPr>
        <w:pStyle w:val="NormalnyWeb"/>
        <w:spacing w:before="0" w:after="0" w:line="360" w:lineRule="auto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  <w:r w:rsidRPr="008C0858">
        <w:rPr>
          <w:rFonts w:ascii="Calibri" w:hAnsi="Calibri" w:cs="Calibri"/>
          <w:sz w:val="22"/>
          <w:szCs w:val="22"/>
        </w:rPr>
        <w:t xml:space="preserve">KRS </w:t>
      </w:r>
      <w:r w:rsidRPr="008C0858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</w:t>
      </w:r>
      <w:r w:rsidRPr="008C0858">
        <w:rPr>
          <w:rFonts w:ascii="Calibri" w:hAnsi="Calibri" w:cs="Calibri"/>
          <w:sz w:val="22"/>
          <w:szCs w:val="22"/>
        </w:rPr>
        <w:t>, reprezentowanym przez:</w:t>
      </w:r>
    </w:p>
    <w:p w14:paraId="18F2662D" w14:textId="77777777" w:rsidR="006A11E4" w:rsidRPr="008C0858" w:rsidRDefault="006A11E4" w:rsidP="006A11E4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  <w:r w:rsidRPr="008C0858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646940E" w14:textId="77777777" w:rsidR="00E711E6" w:rsidRPr="008C0858" w:rsidRDefault="00E711E6">
      <w:pPr>
        <w:autoSpaceDE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zwaną dalej Dystrybutorem</w:t>
      </w:r>
      <w:r w:rsidR="006A49BC" w:rsidRPr="008C0858">
        <w:rPr>
          <w:rFonts w:ascii="Calibri" w:hAnsi="Calibri" w:cs="Calibri"/>
          <w:sz w:val="22"/>
          <w:szCs w:val="22"/>
        </w:rPr>
        <w:t>.</w:t>
      </w:r>
    </w:p>
    <w:p w14:paraId="7CAAB067" w14:textId="77777777" w:rsidR="006A11E4" w:rsidRPr="008C0858" w:rsidRDefault="006A11E4" w:rsidP="006A11E4">
      <w:pPr>
        <w:pStyle w:val="NormalnyWeb"/>
        <w:spacing w:before="0" w:after="0" w:line="360" w:lineRule="auto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  <w:r w:rsidRPr="008C0858">
        <w:rPr>
          <w:rFonts w:ascii="Calibri" w:hAnsi="Calibri" w:cs="Calibri"/>
          <w:sz w:val="22"/>
          <w:szCs w:val="22"/>
        </w:rPr>
        <w:t>KRS</w:t>
      </w:r>
      <w:r w:rsidRPr="008C0858">
        <w:rPr>
          <w:rFonts w:ascii="Calibri" w:hAnsi="Calibri" w:cs="Calibri"/>
          <w:sz w:val="20"/>
          <w:szCs w:val="20"/>
        </w:rPr>
        <w:t xml:space="preserve"> ............................................................................................................................,</w:t>
      </w:r>
      <w:r w:rsidRPr="008C0858">
        <w:rPr>
          <w:rFonts w:ascii="Calibri" w:hAnsi="Calibri" w:cs="Calibri"/>
          <w:sz w:val="22"/>
          <w:szCs w:val="22"/>
        </w:rPr>
        <w:t xml:space="preserve"> reprezentowanym przez:</w:t>
      </w:r>
    </w:p>
    <w:p w14:paraId="3B3E5F05" w14:textId="77777777" w:rsidR="006A11E4" w:rsidRPr="008C0858" w:rsidRDefault="006A11E4" w:rsidP="006A11E4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  <w:r w:rsidRPr="008C0858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2D0298B" w14:textId="77777777" w:rsidR="00E711E6" w:rsidRPr="008C0858" w:rsidRDefault="00E711E6">
      <w:pPr>
        <w:autoSpaceDE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zwaną dalej Odbiorcą</w:t>
      </w:r>
      <w:r w:rsidR="006A49BC" w:rsidRPr="008C0858">
        <w:rPr>
          <w:rFonts w:ascii="Calibri" w:hAnsi="Calibri" w:cs="Calibri"/>
          <w:sz w:val="22"/>
          <w:szCs w:val="22"/>
        </w:rPr>
        <w:t>.</w:t>
      </w:r>
    </w:p>
    <w:p w14:paraId="66D69475" w14:textId="77777777" w:rsidR="00E711E6" w:rsidRPr="008C0858" w:rsidRDefault="00E711E6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t>§ 1.</w:t>
      </w:r>
    </w:p>
    <w:p w14:paraId="510A39F9" w14:textId="77777777" w:rsidR="00E711E6" w:rsidRPr="008C0858" w:rsidRDefault="00E711E6" w:rsidP="00374F55">
      <w:pPr>
        <w:numPr>
          <w:ilvl w:val="0"/>
          <w:numId w:val="4"/>
        </w:num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 xml:space="preserve">W niniejszej umowie ustala się zasady </w:t>
      </w:r>
      <w:r w:rsidR="00BB6BA0" w:rsidRPr="008C0858">
        <w:rPr>
          <w:rFonts w:ascii="Calibri" w:hAnsi="Calibri" w:cs="Calibri"/>
          <w:sz w:val="22"/>
          <w:szCs w:val="22"/>
        </w:rPr>
        <w:t>współpracy pomiędzy</w:t>
      </w:r>
      <w:r w:rsidRPr="008C0858">
        <w:rPr>
          <w:rFonts w:ascii="Calibri" w:hAnsi="Calibri" w:cs="Calibri"/>
          <w:sz w:val="22"/>
          <w:szCs w:val="22"/>
        </w:rPr>
        <w:t xml:space="preserve"> Dystrybutorem a Odbiorcą, polegającą na sprzedaży produktów objętych ofertą handlową Dystrybutora. Za podlegające umowie uważa się </w:t>
      </w:r>
      <w:r w:rsidR="005F0A37" w:rsidRPr="008C0858">
        <w:rPr>
          <w:rFonts w:ascii="Calibri" w:hAnsi="Calibri" w:cs="Calibri"/>
          <w:sz w:val="22"/>
          <w:szCs w:val="22"/>
        </w:rPr>
        <w:t xml:space="preserve">a </w:t>
      </w:r>
      <w:r w:rsidRPr="008C0858">
        <w:rPr>
          <w:rFonts w:ascii="Calibri" w:hAnsi="Calibri" w:cs="Calibri"/>
          <w:sz w:val="22"/>
          <w:szCs w:val="22"/>
        </w:rPr>
        <w:t xml:space="preserve">towary zestawione w aktualnym cenniku i drukowane w ofertach handlowych  </w:t>
      </w:r>
      <w:r w:rsidRPr="008C0858">
        <w:rPr>
          <w:rFonts w:ascii="Calibri" w:hAnsi="Calibri" w:cs="Calibri"/>
          <w:sz w:val="20"/>
          <w:szCs w:val="20"/>
        </w:rPr>
        <w:t>.....................................................................</w:t>
      </w:r>
      <w:r w:rsidR="00374F55" w:rsidRPr="008C0858">
        <w:rPr>
          <w:rFonts w:ascii="Calibri" w:hAnsi="Calibri" w:cs="Calibri"/>
          <w:sz w:val="20"/>
          <w:szCs w:val="20"/>
        </w:rPr>
        <w:t>....................................................</w:t>
      </w:r>
      <w:r w:rsidRPr="008C0858">
        <w:rPr>
          <w:rFonts w:ascii="Calibri" w:hAnsi="Calibri" w:cs="Calibri"/>
          <w:sz w:val="20"/>
          <w:szCs w:val="20"/>
        </w:rPr>
        <w:t>............................................</w:t>
      </w:r>
    </w:p>
    <w:p w14:paraId="105EEDC3" w14:textId="77777777" w:rsidR="00E711E6" w:rsidRPr="008C0858" w:rsidRDefault="00E711E6" w:rsidP="00374F55">
      <w:pPr>
        <w:numPr>
          <w:ilvl w:val="0"/>
          <w:numId w:val="4"/>
        </w:numPr>
        <w:autoSpaceDE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Odbiorca oświadcza, że w chwili zawierania niniejszej umowy nie jest prowadzone przeciw niemu postępowanie upadłościowe lub układowe a prowadzona działalność gospodarcza obejmuje usługi w zakresie objętym niniejszą umową.</w:t>
      </w:r>
    </w:p>
    <w:p w14:paraId="24D3FF53" w14:textId="77777777" w:rsidR="00374F55" w:rsidRPr="008C0858" w:rsidRDefault="00374F55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3F6D071" w14:textId="77777777" w:rsidR="00E711E6" w:rsidRPr="008C0858" w:rsidRDefault="00E711E6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t>§ 2.</w:t>
      </w:r>
    </w:p>
    <w:p w14:paraId="5EA76F38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Odbiorca zobowiązuje się do:</w:t>
      </w:r>
    </w:p>
    <w:p w14:paraId="58628E09" w14:textId="77777777" w:rsidR="00E711E6" w:rsidRPr="008C0858" w:rsidRDefault="00E711E6" w:rsidP="00374F55">
      <w:pPr>
        <w:numPr>
          <w:ilvl w:val="0"/>
          <w:numId w:val="2"/>
        </w:numPr>
        <w:autoSpaceDE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Pozyskiwanie nabywców na towary handlowe oferowane przez Dystrybutora.</w:t>
      </w:r>
    </w:p>
    <w:p w14:paraId="57EFCF2D" w14:textId="77777777" w:rsidR="00E711E6" w:rsidRPr="008C0858" w:rsidRDefault="00E711E6" w:rsidP="00374F55">
      <w:pPr>
        <w:numPr>
          <w:ilvl w:val="0"/>
          <w:numId w:val="2"/>
        </w:numPr>
        <w:autoSpaceDE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Odbiór zamawianego towaru i terminowe regulowanie należności za zakupiony towar.</w:t>
      </w:r>
    </w:p>
    <w:p w14:paraId="25EBDE5F" w14:textId="77777777" w:rsidR="00E711E6" w:rsidRPr="008C0858" w:rsidRDefault="00E711E6" w:rsidP="00374F55">
      <w:pPr>
        <w:numPr>
          <w:ilvl w:val="0"/>
          <w:numId w:val="2"/>
        </w:numPr>
        <w:autoSpaceDE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Reklamowanie i promowanie produktów za pomocą środków marketingowych w sposób odpowiedni i dostosowany do warunków rynkowych.</w:t>
      </w:r>
    </w:p>
    <w:p w14:paraId="64BEA100" w14:textId="77777777" w:rsidR="00E711E6" w:rsidRPr="008C0858" w:rsidRDefault="00E711E6" w:rsidP="00374F55">
      <w:pPr>
        <w:numPr>
          <w:ilvl w:val="0"/>
          <w:numId w:val="2"/>
        </w:numPr>
        <w:autoSpaceDE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Przedstawianie propozycji dotyczących zmian w ofercie handlowej, nowych produktów mogących przyczynić się do zwiększenia sprzedaży.</w:t>
      </w:r>
    </w:p>
    <w:p w14:paraId="00336993" w14:textId="77777777" w:rsidR="00E711E6" w:rsidRPr="008C0858" w:rsidRDefault="00E711E6" w:rsidP="00374F55">
      <w:pPr>
        <w:numPr>
          <w:ilvl w:val="0"/>
          <w:numId w:val="2"/>
        </w:numPr>
        <w:autoSpaceDE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 xml:space="preserve">W czasie trwania umowy Odbiorca jest zobowiązany do zachowania tajemnicy dotyczącej </w:t>
      </w:r>
      <w:r w:rsidR="00374F55" w:rsidRPr="008C0858">
        <w:rPr>
          <w:rFonts w:ascii="Calibri" w:hAnsi="Calibri" w:cs="Calibri"/>
          <w:sz w:val="22"/>
          <w:szCs w:val="22"/>
        </w:rPr>
        <w:t>w</w:t>
      </w:r>
      <w:r w:rsidRPr="008C0858">
        <w:rPr>
          <w:rFonts w:ascii="Calibri" w:hAnsi="Calibri" w:cs="Calibri"/>
          <w:sz w:val="22"/>
          <w:szCs w:val="22"/>
        </w:rPr>
        <w:t>arunków zawartych umów, cen, dostaw oraz wysokości udzielanych kredytów.</w:t>
      </w:r>
    </w:p>
    <w:p w14:paraId="4F65E772" w14:textId="77777777" w:rsidR="00374F55" w:rsidRPr="008C0858" w:rsidRDefault="00374F55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36CDF5A" w14:textId="77777777" w:rsidR="00E711E6" w:rsidRPr="008C0858" w:rsidRDefault="00E711E6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t>§ 3.</w:t>
      </w:r>
    </w:p>
    <w:p w14:paraId="52C146E0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Dystrybutor jest zobowiązany do:</w:t>
      </w:r>
    </w:p>
    <w:p w14:paraId="5BC8EEA4" w14:textId="77777777" w:rsidR="00E711E6" w:rsidRPr="008C0858" w:rsidRDefault="00E711E6">
      <w:pPr>
        <w:autoSpaceDE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Terminowej realizacji zaakceptowanych zamówień Odbiorcy.</w:t>
      </w:r>
    </w:p>
    <w:p w14:paraId="4677FFAA" w14:textId="77777777" w:rsidR="00E711E6" w:rsidRPr="008C0858" w:rsidRDefault="00374F55">
      <w:pPr>
        <w:autoSpaceDE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 xml:space="preserve">Informowania </w:t>
      </w:r>
      <w:r w:rsidR="00E711E6" w:rsidRPr="008C0858">
        <w:rPr>
          <w:rFonts w:ascii="Calibri" w:hAnsi="Calibri" w:cs="Calibri"/>
          <w:sz w:val="22"/>
          <w:szCs w:val="22"/>
        </w:rPr>
        <w:t>Odbiorcy o obowiązujących warunkach cenowych i tendencjach rynkowych.</w:t>
      </w:r>
    </w:p>
    <w:p w14:paraId="049800CB" w14:textId="77777777" w:rsidR="00E711E6" w:rsidRPr="008C0858" w:rsidRDefault="00E711E6">
      <w:pPr>
        <w:autoSpaceDE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Współ</w:t>
      </w:r>
      <w:r w:rsidR="00374F55" w:rsidRPr="008C0858">
        <w:rPr>
          <w:rFonts w:ascii="Calibri" w:hAnsi="Calibri" w:cs="Calibri"/>
          <w:sz w:val="22"/>
          <w:szCs w:val="22"/>
        </w:rPr>
        <w:t xml:space="preserve">pracy </w:t>
      </w:r>
      <w:r w:rsidRPr="008C0858">
        <w:rPr>
          <w:rFonts w:ascii="Calibri" w:hAnsi="Calibri" w:cs="Calibri"/>
          <w:sz w:val="22"/>
          <w:szCs w:val="22"/>
        </w:rPr>
        <w:t>z Odbiorcą w zakresie działalności reklamowej i promocyjnej.</w:t>
      </w:r>
    </w:p>
    <w:p w14:paraId="56630BAA" w14:textId="77777777" w:rsidR="00E711E6" w:rsidRPr="008C0858" w:rsidRDefault="00E711E6">
      <w:pPr>
        <w:autoSpaceDE/>
        <w:rPr>
          <w:rFonts w:ascii="Calibri" w:hAnsi="Calibri" w:cs="Calibri"/>
          <w:sz w:val="22"/>
          <w:szCs w:val="22"/>
        </w:rPr>
      </w:pPr>
    </w:p>
    <w:p w14:paraId="30C36122" w14:textId="77777777" w:rsidR="008158B4" w:rsidRPr="008C0858" w:rsidRDefault="008158B4">
      <w:pPr>
        <w:autoSpaceDE/>
        <w:rPr>
          <w:rFonts w:ascii="Calibri" w:hAnsi="Calibri" w:cs="Calibri"/>
          <w:sz w:val="22"/>
          <w:szCs w:val="22"/>
        </w:rPr>
      </w:pPr>
    </w:p>
    <w:p w14:paraId="5272302A" w14:textId="77777777" w:rsidR="008158B4" w:rsidRPr="008C0858" w:rsidRDefault="008158B4">
      <w:pPr>
        <w:autoSpaceDE/>
        <w:rPr>
          <w:rFonts w:ascii="Calibri" w:hAnsi="Calibri" w:cs="Calibri"/>
          <w:sz w:val="22"/>
          <w:szCs w:val="22"/>
        </w:rPr>
      </w:pPr>
    </w:p>
    <w:p w14:paraId="01AE9ACC" w14:textId="77777777" w:rsidR="008158B4" w:rsidRPr="008C0858" w:rsidRDefault="008158B4">
      <w:pPr>
        <w:autoSpaceDE/>
        <w:rPr>
          <w:rFonts w:ascii="Calibri" w:hAnsi="Calibri" w:cs="Calibri"/>
          <w:sz w:val="22"/>
          <w:szCs w:val="22"/>
        </w:rPr>
      </w:pPr>
    </w:p>
    <w:p w14:paraId="227527ED" w14:textId="77777777" w:rsidR="00E711E6" w:rsidRPr="008C0858" w:rsidRDefault="00E711E6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lastRenderedPageBreak/>
        <w:t>§ 4.</w:t>
      </w:r>
    </w:p>
    <w:p w14:paraId="03898233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 xml:space="preserve">Ceny są ustalane pomiędzy Dystrybutorem a Odbiorcą na podstawie aktualnie </w:t>
      </w:r>
      <w:r w:rsidR="0025760D" w:rsidRPr="008C0858">
        <w:rPr>
          <w:rFonts w:ascii="Calibri" w:hAnsi="Calibri" w:cs="Calibri"/>
          <w:sz w:val="22"/>
          <w:szCs w:val="22"/>
        </w:rPr>
        <w:t>obowiązującego cennika</w:t>
      </w:r>
      <w:r w:rsidRPr="008C0858">
        <w:rPr>
          <w:rFonts w:ascii="Calibri" w:hAnsi="Calibri" w:cs="Calibri"/>
          <w:sz w:val="22"/>
          <w:szCs w:val="22"/>
        </w:rPr>
        <w:t>.</w:t>
      </w:r>
    </w:p>
    <w:p w14:paraId="4D549380" w14:textId="77777777" w:rsidR="00E711E6" w:rsidRPr="008C0858" w:rsidRDefault="00E711E6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t>§ 5.</w:t>
      </w:r>
    </w:p>
    <w:p w14:paraId="40AB7F73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Zamówienia towarów przyjmowane są na podstawie zamówienia przesłanego fa</w:t>
      </w:r>
      <w:r w:rsidR="00374F55" w:rsidRPr="008C0858">
        <w:rPr>
          <w:rFonts w:ascii="Calibri" w:hAnsi="Calibri" w:cs="Calibri"/>
          <w:sz w:val="22"/>
          <w:szCs w:val="22"/>
        </w:rPr>
        <w:t>ks</w:t>
      </w:r>
      <w:r w:rsidRPr="008C0858">
        <w:rPr>
          <w:rFonts w:ascii="Calibri" w:hAnsi="Calibri" w:cs="Calibri"/>
          <w:sz w:val="22"/>
          <w:szCs w:val="22"/>
        </w:rPr>
        <w:t>em lub pocztą elektroniczną.</w:t>
      </w:r>
    </w:p>
    <w:p w14:paraId="0E45327A" w14:textId="77777777" w:rsidR="00E711E6" w:rsidRPr="008C0858" w:rsidRDefault="0025760D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t>§ 6.</w:t>
      </w:r>
    </w:p>
    <w:p w14:paraId="0FAE21AE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Sposób odbioru towaru jest ustalany na zamówieniu.</w:t>
      </w:r>
    </w:p>
    <w:p w14:paraId="264EBBE5" w14:textId="77777777" w:rsidR="00E711E6" w:rsidRPr="008C0858" w:rsidRDefault="00E711E6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t>§ 7.</w:t>
      </w:r>
    </w:p>
    <w:p w14:paraId="358B160F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Zapłata za zakupiony towar następuje w dniu jego odbioru na podstawie wystawionych przez Dystrybutora faktur. Dla stałych klientów istnieje możliwość kredytowania zakupów.</w:t>
      </w:r>
    </w:p>
    <w:p w14:paraId="33DA1D6F" w14:textId="77777777" w:rsidR="00E711E6" w:rsidRPr="008C0858" w:rsidRDefault="00E711E6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t>§ 8.</w:t>
      </w:r>
    </w:p>
    <w:p w14:paraId="51A7F8F3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Wszystkie produkty oferowane przez Dystrybutora objęte są gwarancją.</w:t>
      </w:r>
    </w:p>
    <w:p w14:paraId="34066303" w14:textId="77777777" w:rsidR="00E711E6" w:rsidRPr="008C0858" w:rsidRDefault="00E711E6" w:rsidP="008158B4">
      <w:pPr>
        <w:autoSpaceDE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 xml:space="preserve">Naprawa lub wymiana uszkodzonych elementów lub podzespołów nastąpi w ciągu </w:t>
      </w:r>
      <w:r w:rsidRPr="008C0858">
        <w:rPr>
          <w:rFonts w:ascii="Calibri" w:hAnsi="Calibri" w:cs="Calibri"/>
          <w:sz w:val="20"/>
          <w:szCs w:val="20"/>
        </w:rPr>
        <w:t>......</w:t>
      </w:r>
      <w:r w:rsidR="00374F55" w:rsidRPr="008C0858">
        <w:rPr>
          <w:rFonts w:ascii="Calibri" w:hAnsi="Calibri" w:cs="Calibri"/>
          <w:sz w:val="20"/>
          <w:szCs w:val="20"/>
        </w:rPr>
        <w:t>........</w:t>
      </w:r>
      <w:r w:rsidRPr="008C0858">
        <w:rPr>
          <w:rFonts w:ascii="Calibri" w:hAnsi="Calibri" w:cs="Calibri"/>
          <w:sz w:val="20"/>
          <w:szCs w:val="20"/>
        </w:rPr>
        <w:t>..........</w:t>
      </w:r>
      <w:r w:rsidRPr="008C0858">
        <w:rPr>
          <w:rFonts w:ascii="Calibri" w:hAnsi="Calibri" w:cs="Calibri"/>
          <w:sz w:val="22"/>
          <w:szCs w:val="22"/>
        </w:rPr>
        <w:t xml:space="preserve"> dni od daty dostarczenia produktów do punktu serwisowego Dystrybutora.</w:t>
      </w:r>
    </w:p>
    <w:p w14:paraId="741130AB" w14:textId="77777777" w:rsidR="00E711E6" w:rsidRPr="008C0858" w:rsidRDefault="00E711E6" w:rsidP="008158B4">
      <w:pPr>
        <w:autoSpaceDE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Szczegółowe warunki gwarancji i obsługi serwisowej są określone w Warunkach gwarancji i obsługi serwisowej.</w:t>
      </w:r>
    </w:p>
    <w:p w14:paraId="5285145E" w14:textId="77777777" w:rsidR="00E711E6" w:rsidRPr="008C0858" w:rsidRDefault="00E711E6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t>§ 9.</w:t>
      </w:r>
    </w:p>
    <w:p w14:paraId="566B4AEA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 xml:space="preserve">Niniejsza umowa zostaje zawarta na czas </w:t>
      </w:r>
      <w:r w:rsidRPr="008C0858">
        <w:rPr>
          <w:rFonts w:ascii="Calibri" w:hAnsi="Calibri" w:cs="Calibri"/>
          <w:sz w:val="20"/>
          <w:szCs w:val="20"/>
        </w:rPr>
        <w:t>................................................</w:t>
      </w:r>
      <w:r w:rsidR="00374F55" w:rsidRPr="008C0858">
        <w:rPr>
          <w:rFonts w:ascii="Calibri" w:hAnsi="Calibri" w:cs="Calibri"/>
          <w:sz w:val="20"/>
          <w:szCs w:val="20"/>
        </w:rPr>
        <w:t>...............................</w:t>
      </w:r>
      <w:r w:rsidRPr="008C0858">
        <w:rPr>
          <w:rFonts w:ascii="Calibri" w:hAnsi="Calibri" w:cs="Calibri"/>
          <w:sz w:val="20"/>
          <w:szCs w:val="20"/>
        </w:rPr>
        <w:t>...........................</w:t>
      </w:r>
    </w:p>
    <w:p w14:paraId="6D25DB01" w14:textId="77777777" w:rsidR="00E711E6" w:rsidRPr="008C0858" w:rsidRDefault="00E711E6">
      <w:pPr>
        <w:autoSpaceDE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 xml:space="preserve">Każdej ze stron przysługuje prawo wypowiedzenia po wcześniejszym zawiadomieniu, z zachowaniem </w:t>
      </w:r>
      <w:r w:rsidRPr="008C0858">
        <w:rPr>
          <w:rFonts w:ascii="Calibri" w:hAnsi="Calibri" w:cs="Calibri"/>
          <w:sz w:val="20"/>
          <w:szCs w:val="20"/>
        </w:rPr>
        <w:t xml:space="preserve">................................................... </w:t>
      </w:r>
      <w:r w:rsidRPr="008C0858">
        <w:rPr>
          <w:rFonts w:ascii="Calibri" w:hAnsi="Calibri" w:cs="Calibri"/>
          <w:sz w:val="22"/>
          <w:szCs w:val="22"/>
        </w:rPr>
        <w:t>okresu wypowiedzenia.</w:t>
      </w:r>
    </w:p>
    <w:p w14:paraId="604FBA0F" w14:textId="77777777" w:rsidR="00E711E6" w:rsidRPr="008C0858" w:rsidRDefault="00E711E6" w:rsidP="008158B4">
      <w:pPr>
        <w:autoSpaceDE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Dystrybutor zastrzega sobie prawo rozwiązania niniejszej umowy ze skutkiem natychmiastowym w przypadku niedotrzymania przez Odbiorcę warunków umowy, działania na szkodę Dystrybutora lub w sposób naruszający interesy i dobre imię Dystrybutora.</w:t>
      </w:r>
    </w:p>
    <w:p w14:paraId="6DA1C5A9" w14:textId="77777777" w:rsidR="00E711E6" w:rsidRPr="008C0858" w:rsidRDefault="00E711E6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t>§ 10.</w:t>
      </w:r>
    </w:p>
    <w:p w14:paraId="7228DA07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Warunkiem ważności umowy jest dostarczenie przez Odbiorcę stosownych dokumentów wymaganych przez Dystrybutora.</w:t>
      </w:r>
    </w:p>
    <w:p w14:paraId="244145A4" w14:textId="77777777" w:rsidR="00E711E6" w:rsidRPr="008C0858" w:rsidRDefault="00E711E6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t>§ 11.</w:t>
      </w:r>
    </w:p>
    <w:p w14:paraId="77196B3C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W sprawach nieuregulowanych niniejszą umową zastosowanie mają odpowiednie przepisy Kodeksu Cywilnego.</w:t>
      </w:r>
    </w:p>
    <w:p w14:paraId="2533C1A7" w14:textId="77777777" w:rsidR="00E711E6" w:rsidRPr="008C0858" w:rsidRDefault="00E711E6">
      <w:pPr>
        <w:autoSpaceDE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C0858">
        <w:rPr>
          <w:rFonts w:ascii="Calibri" w:hAnsi="Calibri" w:cs="Calibri"/>
          <w:b/>
          <w:bCs/>
          <w:sz w:val="22"/>
          <w:szCs w:val="22"/>
        </w:rPr>
        <w:t>§ 12.</w:t>
      </w:r>
    </w:p>
    <w:p w14:paraId="4D98EA06" w14:textId="77777777" w:rsidR="00E711E6" w:rsidRPr="008C0858" w:rsidRDefault="00E711E6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0858">
        <w:rPr>
          <w:rFonts w:ascii="Calibri" w:hAnsi="Calibri" w:cs="Calibri"/>
          <w:sz w:val="22"/>
          <w:szCs w:val="22"/>
        </w:rPr>
        <w:t>Umowę sporządzono w dwóch jednobrzmiących egzemplarzach po jednym dla każdej ze stron.</w:t>
      </w:r>
    </w:p>
    <w:p w14:paraId="7E56D785" w14:textId="77777777" w:rsidR="008158B4" w:rsidRPr="008C0858" w:rsidRDefault="008158B4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497065F" w14:textId="77777777" w:rsidR="008158B4" w:rsidRPr="008C0858" w:rsidRDefault="008158B4">
      <w:pPr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158B4" w:rsidRPr="008C0858" w14:paraId="4B702E4D" w14:textId="77777777" w:rsidTr="008158B4">
        <w:tc>
          <w:tcPr>
            <w:tcW w:w="4606" w:type="dxa"/>
          </w:tcPr>
          <w:p w14:paraId="10DC4A80" w14:textId="77777777" w:rsidR="008158B4" w:rsidRPr="008C0858" w:rsidRDefault="008158B4" w:rsidP="008158B4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0858">
              <w:rPr>
                <w:rFonts w:ascii="Calibri" w:hAnsi="Calibri" w:cs="Calibri"/>
                <w:sz w:val="20"/>
                <w:szCs w:val="20"/>
              </w:rPr>
              <w:t>.........................................................</w:t>
            </w:r>
          </w:p>
          <w:p w14:paraId="6E22B7C3" w14:textId="77777777" w:rsidR="008158B4" w:rsidRPr="008C0858" w:rsidRDefault="008158B4" w:rsidP="008158B4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0858">
              <w:rPr>
                <w:rFonts w:ascii="Calibri" w:hAnsi="Calibri" w:cs="Calibri"/>
                <w:sz w:val="20"/>
                <w:szCs w:val="20"/>
              </w:rPr>
              <w:t>Dystrybutor</w:t>
            </w:r>
          </w:p>
        </w:tc>
        <w:tc>
          <w:tcPr>
            <w:tcW w:w="4606" w:type="dxa"/>
          </w:tcPr>
          <w:p w14:paraId="44F09493" w14:textId="77777777" w:rsidR="008158B4" w:rsidRPr="008C0858" w:rsidRDefault="008158B4" w:rsidP="008158B4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0858">
              <w:rPr>
                <w:rFonts w:ascii="Calibri" w:hAnsi="Calibri" w:cs="Calibri"/>
                <w:sz w:val="20"/>
                <w:szCs w:val="20"/>
              </w:rPr>
              <w:t>.........................................................</w:t>
            </w:r>
          </w:p>
          <w:p w14:paraId="5C80920F" w14:textId="77777777" w:rsidR="008158B4" w:rsidRPr="008C0858" w:rsidRDefault="008158B4" w:rsidP="008158B4">
            <w:pPr>
              <w:autoSpaceDE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0858">
              <w:rPr>
                <w:rFonts w:ascii="Calibri" w:hAnsi="Calibri" w:cs="Calibri"/>
                <w:sz w:val="20"/>
                <w:szCs w:val="20"/>
              </w:rPr>
              <w:t>Odbiorca</w:t>
            </w:r>
          </w:p>
        </w:tc>
      </w:tr>
    </w:tbl>
    <w:p w14:paraId="29AD2C8C" w14:textId="77777777" w:rsidR="00E711E6" w:rsidRPr="008C0858" w:rsidRDefault="00E711E6">
      <w:pPr>
        <w:autoSpaceDE/>
        <w:rPr>
          <w:rFonts w:ascii="Calibri" w:hAnsi="Calibri" w:cs="Calibri"/>
          <w:sz w:val="22"/>
          <w:szCs w:val="22"/>
        </w:rPr>
      </w:pPr>
    </w:p>
    <w:sectPr w:rsidR="00E711E6" w:rsidRPr="008C0858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4961" w14:textId="77777777" w:rsidR="004A42B1" w:rsidRDefault="004A42B1" w:rsidP="000269C0">
      <w:r>
        <w:separator/>
      </w:r>
    </w:p>
  </w:endnote>
  <w:endnote w:type="continuationSeparator" w:id="0">
    <w:p w14:paraId="47732145" w14:textId="77777777" w:rsidR="004A42B1" w:rsidRDefault="004A42B1" w:rsidP="0002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B07D" w14:textId="77777777" w:rsidR="006A49BC" w:rsidRDefault="006A49BC" w:rsidP="006A49BC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>Umowa o współpracy</w:t>
    </w:r>
    <w:r>
      <w:rPr>
        <w:rFonts w:ascii="Cambria" w:hAnsi="Cambria"/>
      </w:rPr>
      <w:tab/>
      <w:t xml:space="preserve">Strona </w:t>
    </w:r>
    <w:r w:rsidRPr="006A49BC">
      <w:rPr>
        <w:rFonts w:ascii="Cambria" w:hAnsi="Cambria"/>
      </w:rPr>
      <w:fldChar w:fldCharType="begin"/>
    </w:r>
    <w:r w:rsidRPr="006A49BC">
      <w:rPr>
        <w:rFonts w:ascii="Cambria" w:hAnsi="Cambria"/>
      </w:rPr>
      <w:instrText xml:space="preserve"> PAGE   \* MERGEFORMAT </w:instrText>
    </w:r>
    <w:r w:rsidRPr="006A49BC">
      <w:rPr>
        <w:rFonts w:ascii="Cambria" w:hAnsi="Cambria"/>
      </w:rPr>
      <w:fldChar w:fldCharType="separate"/>
    </w:r>
    <w:r w:rsidR="00BB6BA0">
      <w:rPr>
        <w:rFonts w:ascii="Cambria" w:hAnsi="Cambria"/>
        <w:noProof/>
      </w:rPr>
      <w:t>1</w:t>
    </w:r>
    <w:r w:rsidRPr="006A49BC">
      <w:rPr>
        <w:rFonts w:ascii="Cambria" w:hAnsi="Cambria"/>
      </w:rPr>
      <w:fldChar w:fldCharType="end"/>
    </w:r>
    <w:r w:rsidRPr="006A49BC">
      <w:rPr>
        <w:rFonts w:ascii="Cambria" w:hAnsi="Cambria"/>
      </w:rPr>
      <w:t xml:space="preserve"> z 2</w:t>
    </w:r>
  </w:p>
  <w:p w14:paraId="0D4F6F26" w14:textId="77777777" w:rsidR="000269C0" w:rsidRDefault="000269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6BA9" w14:textId="77777777" w:rsidR="004A42B1" w:rsidRDefault="004A42B1" w:rsidP="000269C0">
      <w:r>
        <w:separator/>
      </w:r>
    </w:p>
  </w:footnote>
  <w:footnote w:type="continuationSeparator" w:id="0">
    <w:p w14:paraId="50EFCB14" w14:textId="77777777" w:rsidR="004A42B1" w:rsidRDefault="004A42B1" w:rsidP="0002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407B"/>
    <w:multiLevelType w:val="hybridMultilevel"/>
    <w:tmpl w:val="B9604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1146B"/>
    <w:multiLevelType w:val="hybridMultilevel"/>
    <w:tmpl w:val="EC922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C04DC"/>
    <w:multiLevelType w:val="hybridMultilevel"/>
    <w:tmpl w:val="24205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E51A9"/>
    <w:multiLevelType w:val="hybridMultilevel"/>
    <w:tmpl w:val="46942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302730">
    <w:abstractNumId w:val="2"/>
  </w:num>
  <w:num w:numId="2" w16cid:durableId="1477138271">
    <w:abstractNumId w:val="3"/>
  </w:num>
  <w:num w:numId="3" w16cid:durableId="319385217">
    <w:abstractNumId w:val="1"/>
  </w:num>
  <w:num w:numId="4" w16cid:durableId="47981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1E4"/>
    <w:rsid w:val="000269C0"/>
    <w:rsid w:val="00052B7A"/>
    <w:rsid w:val="0025760D"/>
    <w:rsid w:val="00374F55"/>
    <w:rsid w:val="004A42B1"/>
    <w:rsid w:val="005F0A37"/>
    <w:rsid w:val="006A11E4"/>
    <w:rsid w:val="006A49BC"/>
    <w:rsid w:val="00794D67"/>
    <w:rsid w:val="008158B4"/>
    <w:rsid w:val="008C0858"/>
    <w:rsid w:val="009B25F0"/>
    <w:rsid w:val="00BB6BA0"/>
    <w:rsid w:val="00E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319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autoSpaceDE/>
      <w:spacing w:before="100" w:after="10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uiPriority w:val="99"/>
    <w:rPr>
      <w:rFonts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uiPriority w:val="99"/>
    <w:rPr>
      <w:rFonts w:cs="Tahoma"/>
    </w:rPr>
  </w:style>
  <w:style w:type="paragraph" w:styleId="NormalnyWeb">
    <w:name w:val="Normal (Web)"/>
    <w:basedOn w:val="Normalny"/>
    <w:uiPriority w:val="99"/>
    <w:pPr>
      <w:autoSpaceDE/>
      <w:spacing w:before="100" w:after="100"/>
    </w:pPr>
  </w:style>
  <w:style w:type="paragraph" w:styleId="Tytu">
    <w:name w:val="Title"/>
    <w:basedOn w:val="Normalny"/>
    <w:next w:val="Normalny"/>
    <w:link w:val="TytuZnak"/>
    <w:uiPriority w:val="99"/>
    <w:qFormat/>
    <w:pPr>
      <w:autoSpaceDE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agwek"/>
    <w:next w:val="Tekstpodstawowy"/>
    <w:link w:val="PodtytuZnak"/>
    <w:uiPriority w:val="99"/>
    <w:qFormat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="Cambria" w:eastAsia="Times New Roman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69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9C0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9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9BC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158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2026-04-21T17:58:00Z</dcterms:created>
  <dcterms:modified xsi:type="dcterms:W3CDTF">2026-04-21T17:58:00Z</dcterms:modified>
</cp:coreProperties>
</file>