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6EA09" w14:textId="77777777" w:rsidR="00DC494E" w:rsidRPr="00A32A3B" w:rsidRDefault="00DA4A56" w:rsidP="00DA4A56">
      <w:pPr>
        <w:jc w:val="center"/>
        <w:rPr>
          <w:rFonts w:ascii="Calibri" w:hAnsi="Calibri" w:cs="Calibri"/>
          <w:b/>
          <w:sz w:val="32"/>
          <w:szCs w:val="32"/>
        </w:rPr>
      </w:pPr>
      <w:r w:rsidRPr="00A32A3B">
        <w:rPr>
          <w:rFonts w:ascii="Calibri" w:hAnsi="Calibri" w:cs="Calibri"/>
          <w:b/>
          <w:sz w:val="32"/>
          <w:szCs w:val="32"/>
        </w:rPr>
        <w:t xml:space="preserve">INSTRUKCJA BHP </w:t>
      </w:r>
    </w:p>
    <w:p w14:paraId="590D3ABA" w14:textId="77777777" w:rsidR="006B0503" w:rsidRPr="00A32A3B" w:rsidRDefault="00DA4A56" w:rsidP="00DA4A56">
      <w:pPr>
        <w:jc w:val="center"/>
        <w:rPr>
          <w:rFonts w:ascii="Calibri" w:hAnsi="Calibri" w:cs="Calibri"/>
          <w:b/>
          <w:sz w:val="32"/>
          <w:szCs w:val="32"/>
        </w:rPr>
      </w:pPr>
      <w:r w:rsidRPr="00A32A3B">
        <w:rPr>
          <w:rFonts w:ascii="Calibri" w:hAnsi="Calibri" w:cs="Calibri"/>
          <w:b/>
          <w:sz w:val="32"/>
          <w:szCs w:val="32"/>
        </w:rPr>
        <w:t>DLA OPERATORA KOPARKO-SPYCHARKI</w:t>
      </w:r>
    </w:p>
    <w:p w14:paraId="6B92DB24" w14:textId="77777777" w:rsidR="00DA4A56" w:rsidRPr="00A32A3B" w:rsidRDefault="00DA4A56" w:rsidP="00DA4A56">
      <w:pPr>
        <w:rPr>
          <w:rFonts w:ascii="Calibri" w:hAnsi="Calibri" w:cs="Calibri"/>
          <w:sz w:val="22"/>
          <w:szCs w:val="22"/>
        </w:rPr>
      </w:pPr>
    </w:p>
    <w:p w14:paraId="7BEDF1A8" w14:textId="77777777" w:rsidR="006B0503" w:rsidRPr="00A32A3B" w:rsidRDefault="006B0503" w:rsidP="00DA4A56">
      <w:pPr>
        <w:numPr>
          <w:ilvl w:val="0"/>
          <w:numId w:val="3"/>
        </w:numPr>
        <w:rPr>
          <w:rFonts w:ascii="Calibri" w:hAnsi="Calibri" w:cs="Calibri"/>
          <w:b/>
        </w:rPr>
      </w:pPr>
      <w:r w:rsidRPr="00A32A3B">
        <w:rPr>
          <w:rFonts w:ascii="Calibri" w:hAnsi="Calibri" w:cs="Calibri"/>
          <w:b/>
        </w:rPr>
        <w:t>Podstawowe czynności pracownika przed rozpoczęciem pracy:</w:t>
      </w:r>
    </w:p>
    <w:p w14:paraId="725CA45A" w14:textId="77777777" w:rsidR="00DA4A56" w:rsidRPr="00A32A3B" w:rsidRDefault="00DA4A56" w:rsidP="00DA4A56">
      <w:pPr>
        <w:rPr>
          <w:rFonts w:ascii="Calibri" w:hAnsi="Calibri" w:cs="Calibri"/>
          <w:sz w:val="22"/>
          <w:szCs w:val="22"/>
        </w:rPr>
      </w:pPr>
    </w:p>
    <w:p w14:paraId="671A074E" w14:textId="77777777" w:rsidR="006B0503" w:rsidRPr="00A32A3B" w:rsidRDefault="006B0503" w:rsidP="00DA4A56">
      <w:p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Operator powinien:</w:t>
      </w:r>
    </w:p>
    <w:p w14:paraId="6C9729DA" w14:textId="77777777" w:rsidR="006B0503" w:rsidRPr="00A32A3B" w:rsidRDefault="006B0503" w:rsidP="00213148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Pracę rozpoczynać punktualnie będąc wypoczętym, trzeź</w:t>
      </w:r>
      <w:r w:rsidRPr="00A32A3B">
        <w:rPr>
          <w:rFonts w:ascii="Calibri" w:hAnsi="Calibri" w:cs="Calibri"/>
          <w:sz w:val="22"/>
          <w:szCs w:val="22"/>
        </w:rPr>
        <w:softHyphen/>
        <w:t>wym, właściwie ubranym (kombinezon, buty robocze, okulary przeciwsłoneczne, okulary ochronne, rękawice robocze, nakrycie głowy),</w:t>
      </w:r>
    </w:p>
    <w:p w14:paraId="7E2D8D52" w14:textId="77777777" w:rsidR="006B0503" w:rsidRPr="00A32A3B" w:rsidRDefault="006B0503" w:rsidP="00213148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 xml:space="preserve">2.    </w:t>
      </w:r>
      <w:r w:rsidR="00DC494E" w:rsidRPr="00A32A3B">
        <w:rPr>
          <w:rFonts w:ascii="Calibri" w:hAnsi="Calibri" w:cs="Calibri"/>
          <w:sz w:val="22"/>
          <w:szCs w:val="22"/>
        </w:rPr>
        <w:t>Wysłuchać informacji od swojego bezpośredniego</w:t>
      </w:r>
      <w:r w:rsidRPr="00A32A3B">
        <w:rPr>
          <w:rFonts w:ascii="Calibri" w:hAnsi="Calibri" w:cs="Calibri"/>
          <w:sz w:val="22"/>
          <w:szCs w:val="22"/>
        </w:rPr>
        <w:t xml:space="preserve"> zwierzchnika na temat zadań w danym dniu roboczym oraz omówić fachowy i bezpieczny przebieg pracy,</w:t>
      </w:r>
    </w:p>
    <w:p w14:paraId="3493902E" w14:textId="77777777" w:rsidR="006B0503" w:rsidRPr="00A32A3B" w:rsidRDefault="006B0503" w:rsidP="00DA4A56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Sprawdzić stan techniczny koparko-spycharki, a między innymi:</w:t>
      </w:r>
    </w:p>
    <w:p w14:paraId="1C0F0543" w14:textId="77777777" w:rsidR="006B0503" w:rsidRPr="00A32A3B" w:rsidRDefault="006B0503" w:rsidP="00DA4A56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 xml:space="preserve"> działania układów:</w:t>
      </w:r>
    </w:p>
    <w:p w14:paraId="074998EF" w14:textId="77777777" w:rsidR="006B0503" w:rsidRPr="00A32A3B" w:rsidRDefault="006B0503" w:rsidP="00DA4A56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hamulcowego (jego skuteczność),</w:t>
      </w:r>
    </w:p>
    <w:p w14:paraId="2D7CC824" w14:textId="77777777" w:rsidR="006B0503" w:rsidRPr="00A32A3B" w:rsidRDefault="006B0503" w:rsidP="00DA4A56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kierowniczego (m.in. luzy),</w:t>
      </w:r>
    </w:p>
    <w:p w14:paraId="2716D336" w14:textId="77777777" w:rsidR="006B0503" w:rsidRPr="00A32A3B" w:rsidRDefault="006B0503" w:rsidP="00DA4A56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smarowania i chłodzenia (przeciek wody, oleju, paliwa),</w:t>
      </w:r>
    </w:p>
    <w:p w14:paraId="31B1990F" w14:textId="77777777" w:rsidR="006B0503" w:rsidRPr="00A32A3B" w:rsidRDefault="006B0503" w:rsidP="00DA4A56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elektrycznego (działania lamp, reflektora, stop, sygnału dźwiękowego itp.),</w:t>
      </w:r>
    </w:p>
    <w:p w14:paraId="05499125" w14:textId="77777777" w:rsidR="006B0503" w:rsidRPr="00A32A3B" w:rsidRDefault="006B0503" w:rsidP="00DA4A56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zasilania (stan paliwa, działanie gaźnika),</w:t>
      </w:r>
    </w:p>
    <w:p w14:paraId="7251F0DC" w14:textId="77777777" w:rsidR="006B0503" w:rsidRPr="00A32A3B" w:rsidRDefault="006B0503" w:rsidP="00DA4A56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układu podnoszenia i spychania (łyżka, lemiesz),</w:t>
      </w:r>
    </w:p>
    <w:p w14:paraId="4C921F82" w14:textId="77777777" w:rsidR="006B0503" w:rsidRPr="00A32A3B" w:rsidRDefault="006B0503" w:rsidP="00DA4A56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prawidłowość zamocowania kół lub gąsienic,</w:t>
      </w:r>
    </w:p>
    <w:p w14:paraId="1CCF942C" w14:textId="77777777" w:rsidR="006B0503" w:rsidRPr="00A32A3B" w:rsidRDefault="006B0503" w:rsidP="00DA4A56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stan silnika (osprzęt, stan kabli, ich zamocowanie),</w:t>
      </w:r>
    </w:p>
    <w:p w14:paraId="62741C92" w14:textId="77777777" w:rsidR="006B0503" w:rsidRPr="00A32A3B" w:rsidRDefault="006B0503" w:rsidP="00DA4A56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stan nadwozia (ewentualne uszkodzenia),</w:t>
      </w:r>
    </w:p>
    <w:p w14:paraId="1B78FCE9" w14:textId="77777777" w:rsidR="006B0503" w:rsidRPr="00A32A3B" w:rsidRDefault="006B0503" w:rsidP="00DA4A56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Uzupełnić niedobory:</w:t>
      </w:r>
    </w:p>
    <w:p w14:paraId="0B8B3164" w14:textId="77777777" w:rsidR="006B0503" w:rsidRPr="00A32A3B" w:rsidRDefault="006B0503" w:rsidP="00DA4A56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wody w chłodnicy,</w:t>
      </w:r>
    </w:p>
    <w:p w14:paraId="75F28C63" w14:textId="77777777" w:rsidR="006B0503" w:rsidRPr="00A32A3B" w:rsidRDefault="006B0503" w:rsidP="00DA4A56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oleju,</w:t>
      </w:r>
    </w:p>
    <w:p w14:paraId="7500A19B" w14:textId="77777777" w:rsidR="006B0503" w:rsidRPr="00A32A3B" w:rsidRDefault="006B0503" w:rsidP="00DA4A56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płynu hamulcowego,</w:t>
      </w:r>
    </w:p>
    <w:p w14:paraId="3444AA06" w14:textId="77777777" w:rsidR="006B0503" w:rsidRPr="00A32A3B" w:rsidRDefault="006B0503" w:rsidP="00DA4A56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wody destylowanej w akumulatorze,</w:t>
      </w:r>
    </w:p>
    <w:p w14:paraId="493B859D" w14:textId="77777777" w:rsidR="006B0503" w:rsidRPr="00A32A3B" w:rsidRDefault="006B0503" w:rsidP="00DA4A56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paliwa w baku,</w:t>
      </w:r>
    </w:p>
    <w:p w14:paraId="0B81C549" w14:textId="77777777" w:rsidR="006B0503" w:rsidRPr="00A32A3B" w:rsidRDefault="006B0503" w:rsidP="00DA4A56">
      <w:pPr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powietrza w ogumieniu,</w:t>
      </w:r>
    </w:p>
    <w:p w14:paraId="0C7A2E8E" w14:textId="77777777" w:rsidR="006B0503" w:rsidRPr="00A32A3B" w:rsidRDefault="006B0503" w:rsidP="00213148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Uporządkować kabinę i przygotować się do realizacji pracy,</w:t>
      </w:r>
    </w:p>
    <w:p w14:paraId="4658B76E" w14:textId="77777777" w:rsidR="006B0503" w:rsidRPr="00A32A3B" w:rsidRDefault="006B0503" w:rsidP="00213148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Uruchomić koparko-spycharkę i sprawdzić działanie poszcze</w:t>
      </w:r>
      <w:r w:rsidRPr="00A32A3B">
        <w:rPr>
          <w:rFonts w:ascii="Calibri" w:hAnsi="Calibri" w:cs="Calibri"/>
          <w:sz w:val="22"/>
          <w:szCs w:val="22"/>
        </w:rPr>
        <w:softHyphen/>
        <w:t>gólnych układów zasadniczych,</w:t>
      </w:r>
    </w:p>
    <w:p w14:paraId="5481D97E" w14:textId="77777777" w:rsidR="006B0503" w:rsidRPr="00A32A3B" w:rsidRDefault="006B0503" w:rsidP="00213148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Sprawdzić działanie siłowników,</w:t>
      </w:r>
    </w:p>
    <w:p w14:paraId="14818B25" w14:textId="77777777" w:rsidR="006B0503" w:rsidRPr="00A32A3B" w:rsidRDefault="006B0503" w:rsidP="00213148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Wiedzieć, że koparko-spycharka to maszyna do mechanicz</w:t>
      </w:r>
      <w:r w:rsidRPr="00A32A3B">
        <w:rPr>
          <w:rFonts w:ascii="Calibri" w:hAnsi="Calibri" w:cs="Calibri"/>
          <w:sz w:val="22"/>
          <w:szCs w:val="22"/>
        </w:rPr>
        <w:softHyphen/>
        <w:t xml:space="preserve">nego kopania ziemi, jej ładowania np. na wywrotki lub inne maszyny transportowe, także do spychania ziemi czy np. gruzu na wyznaczone miejsce lub wyrównywanie terenu, przez co stwarza </w:t>
      </w:r>
      <w:r w:rsidR="00DC494E" w:rsidRPr="00A32A3B">
        <w:rPr>
          <w:rFonts w:ascii="Calibri" w:hAnsi="Calibri" w:cs="Calibri"/>
          <w:sz w:val="22"/>
          <w:szCs w:val="22"/>
        </w:rPr>
        <w:t>określone zagrożenia, przed którymi należy chronić się</w:t>
      </w:r>
      <w:r w:rsidRPr="00A32A3B">
        <w:rPr>
          <w:rFonts w:ascii="Calibri" w:hAnsi="Calibri" w:cs="Calibri"/>
          <w:sz w:val="22"/>
          <w:szCs w:val="22"/>
        </w:rPr>
        <w:t>, obsługując pojazd ze szczególną uwagą,</w:t>
      </w:r>
    </w:p>
    <w:p w14:paraId="48C3D226" w14:textId="77777777" w:rsidR="006B0503" w:rsidRPr="00A32A3B" w:rsidRDefault="006B0503" w:rsidP="00213148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Upewnić się, że uruchomienie koparko-spycharki nie stwo</w:t>
      </w:r>
      <w:r w:rsidRPr="00A32A3B">
        <w:rPr>
          <w:rFonts w:ascii="Calibri" w:hAnsi="Calibri" w:cs="Calibri"/>
          <w:sz w:val="22"/>
          <w:szCs w:val="22"/>
        </w:rPr>
        <w:softHyphen/>
        <w:t>rzy jakichkolwiek zagrożeń dla siebie lub otoczenia,</w:t>
      </w:r>
    </w:p>
    <w:p w14:paraId="1B61CF21" w14:textId="77777777" w:rsidR="006B0503" w:rsidRPr="00A32A3B" w:rsidRDefault="006B0503" w:rsidP="00213148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Sprawdzić, czy pojazd posiada wszystkie podstawowe narzędzia, niezbędne do jego eksploatacji (m.in. klucze, lewarek, śrubokręty, cęgi, młotek, itd.) oraz części zapasowe (świece, żaró</w:t>
      </w:r>
      <w:r w:rsidRPr="00A32A3B">
        <w:rPr>
          <w:rFonts w:ascii="Calibri" w:hAnsi="Calibri" w:cs="Calibri"/>
          <w:sz w:val="22"/>
          <w:szCs w:val="22"/>
        </w:rPr>
        <w:softHyphen/>
        <w:t>wki, bezpieczniki, itp.),</w:t>
      </w:r>
    </w:p>
    <w:p w14:paraId="1253D7DE" w14:textId="77777777" w:rsidR="006B0503" w:rsidRPr="00A32A3B" w:rsidRDefault="006B0503" w:rsidP="00213148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 xml:space="preserve"> W czasie krótkiej próbnej jazdy dokładnie sprawdzić działanie wszystkich podstawowych mechanizmów, a po stwier</w:t>
      </w:r>
      <w:r w:rsidRPr="00A32A3B">
        <w:rPr>
          <w:rFonts w:ascii="Calibri" w:hAnsi="Calibri" w:cs="Calibri"/>
          <w:sz w:val="22"/>
          <w:szCs w:val="22"/>
        </w:rPr>
        <w:softHyphen/>
        <w:t>dzeniu, że pojazd jest niesprawny, zabezpieczyć go przed ewentu</w:t>
      </w:r>
      <w:r w:rsidRPr="00A32A3B">
        <w:rPr>
          <w:rFonts w:ascii="Calibri" w:hAnsi="Calibri" w:cs="Calibri"/>
          <w:sz w:val="22"/>
          <w:szCs w:val="22"/>
        </w:rPr>
        <w:softHyphen/>
        <w:t>alnym uruchomieniem przez osoby postronne; wadliwości kopar</w:t>
      </w:r>
      <w:r w:rsidRPr="00A32A3B">
        <w:rPr>
          <w:rFonts w:ascii="Calibri" w:hAnsi="Calibri" w:cs="Calibri"/>
          <w:sz w:val="22"/>
          <w:szCs w:val="22"/>
        </w:rPr>
        <w:softHyphen/>
        <w:t>ko-spycharki zgłosić swojemu bezpośredniemu przełożonemu, pojazd przekazać do naprawy, a pracę rozpocząć po upewnieniu się, że usterki zostały usunięte.</w:t>
      </w:r>
    </w:p>
    <w:p w14:paraId="358D1FF0" w14:textId="77777777" w:rsidR="00DA4A56" w:rsidRPr="00A32A3B" w:rsidRDefault="00DA4A56" w:rsidP="00DA4A56">
      <w:pPr>
        <w:rPr>
          <w:rFonts w:ascii="Calibri" w:hAnsi="Calibri" w:cs="Calibri"/>
          <w:sz w:val="22"/>
          <w:szCs w:val="22"/>
        </w:rPr>
      </w:pPr>
    </w:p>
    <w:p w14:paraId="020F0E30" w14:textId="77777777" w:rsidR="006B0503" w:rsidRPr="00A32A3B" w:rsidRDefault="006B0503" w:rsidP="00DA4A56">
      <w:pPr>
        <w:numPr>
          <w:ilvl w:val="0"/>
          <w:numId w:val="3"/>
        </w:numPr>
        <w:rPr>
          <w:rFonts w:ascii="Calibri" w:hAnsi="Calibri" w:cs="Calibri"/>
          <w:b/>
        </w:rPr>
      </w:pPr>
      <w:r w:rsidRPr="00A32A3B">
        <w:rPr>
          <w:rFonts w:ascii="Calibri" w:hAnsi="Calibri" w:cs="Calibri"/>
          <w:b/>
        </w:rPr>
        <w:t>Zasadnicze czy</w:t>
      </w:r>
      <w:r w:rsidR="00DA4A56" w:rsidRPr="00A32A3B">
        <w:rPr>
          <w:rFonts w:ascii="Calibri" w:hAnsi="Calibri" w:cs="Calibri"/>
          <w:b/>
        </w:rPr>
        <w:t>nności pracownika podczas pracy</w:t>
      </w:r>
    </w:p>
    <w:p w14:paraId="169FEC4E" w14:textId="77777777" w:rsidR="00DA4A56" w:rsidRPr="00A32A3B" w:rsidRDefault="00DA4A56" w:rsidP="00DA4A56">
      <w:pPr>
        <w:rPr>
          <w:rFonts w:ascii="Calibri" w:hAnsi="Calibri" w:cs="Calibri"/>
          <w:sz w:val="22"/>
          <w:szCs w:val="22"/>
        </w:rPr>
      </w:pPr>
    </w:p>
    <w:p w14:paraId="10392DE7" w14:textId="77777777" w:rsidR="006B0503" w:rsidRPr="00A32A3B" w:rsidRDefault="006B0503" w:rsidP="00DA4A56">
      <w:p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Kierowca (operator) koparko-spycharki powinien:</w:t>
      </w:r>
    </w:p>
    <w:p w14:paraId="7CA2BEEC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Bezdyskusyjnie stosować się do obowiązujących przepisów</w:t>
      </w:r>
      <w:r w:rsidR="004E1A4A" w:rsidRPr="00A32A3B">
        <w:rPr>
          <w:rFonts w:ascii="Calibri" w:hAnsi="Calibri" w:cs="Calibri"/>
          <w:sz w:val="22"/>
          <w:szCs w:val="22"/>
        </w:rPr>
        <w:t xml:space="preserve"> </w:t>
      </w:r>
      <w:r w:rsidRPr="00A32A3B">
        <w:rPr>
          <w:rFonts w:ascii="Calibri" w:hAnsi="Calibri" w:cs="Calibri"/>
          <w:sz w:val="22"/>
          <w:szCs w:val="22"/>
        </w:rPr>
        <w:t>ruchu drogowego podczas przejeżdżania lub manewrowania</w:t>
      </w:r>
      <w:r w:rsidR="004E1A4A" w:rsidRPr="00A32A3B">
        <w:rPr>
          <w:rFonts w:ascii="Calibri" w:hAnsi="Calibri" w:cs="Calibri"/>
          <w:sz w:val="22"/>
          <w:szCs w:val="22"/>
        </w:rPr>
        <w:t xml:space="preserve"> </w:t>
      </w:r>
      <w:r w:rsidRPr="00A32A3B">
        <w:rPr>
          <w:rFonts w:ascii="Calibri" w:hAnsi="Calibri" w:cs="Calibri"/>
          <w:sz w:val="22"/>
          <w:szCs w:val="22"/>
        </w:rPr>
        <w:t>pojazdem na drogach,</w:t>
      </w:r>
    </w:p>
    <w:p w14:paraId="0A8352EE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Przy wykonywaniu robót ziemnych (kopanie rowów, niwelo</w:t>
      </w:r>
      <w:r w:rsidRPr="00A32A3B">
        <w:rPr>
          <w:rFonts w:ascii="Calibri" w:hAnsi="Calibri" w:cs="Calibri"/>
          <w:sz w:val="22"/>
          <w:szCs w:val="22"/>
        </w:rPr>
        <w:softHyphen/>
        <w:t>wanie terenu) wyznaczyć tzw. strefę niebezpieczną i ją oznakować,</w:t>
      </w:r>
    </w:p>
    <w:p w14:paraId="6B113D37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Zapewnić, aby ruch środków transportowych przy wyko</w:t>
      </w:r>
      <w:r w:rsidRPr="00A32A3B">
        <w:rPr>
          <w:rFonts w:ascii="Calibri" w:hAnsi="Calibri" w:cs="Calibri"/>
          <w:sz w:val="22"/>
          <w:szCs w:val="22"/>
        </w:rPr>
        <w:softHyphen/>
        <w:t>pach, odbywał się poza klinem odłamu gruntu,</w:t>
      </w:r>
    </w:p>
    <w:p w14:paraId="0F664F22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lastRenderedPageBreak/>
        <w:t>Dbać, aby przy pracach wykonywanych na nasypach, lemiesz koparko-spycharki nie wystawał poza krawędź nasy</w:t>
      </w:r>
      <w:r w:rsidRPr="00A32A3B">
        <w:rPr>
          <w:rFonts w:ascii="Calibri" w:hAnsi="Calibri" w:cs="Calibri"/>
          <w:sz w:val="22"/>
          <w:szCs w:val="22"/>
        </w:rPr>
        <w:softHyphen/>
        <w:t>pu,</w:t>
      </w:r>
    </w:p>
    <w:p w14:paraId="62F69168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 xml:space="preserve">Zapewnić, aby pojazd był ustawiany w </w:t>
      </w:r>
      <w:r w:rsidR="00DC494E" w:rsidRPr="00A32A3B">
        <w:rPr>
          <w:rFonts w:ascii="Calibri" w:hAnsi="Calibri" w:cs="Calibri"/>
          <w:sz w:val="22"/>
          <w:szCs w:val="22"/>
        </w:rPr>
        <w:t>odległości, co</w:t>
      </w:r>
      <w:r w:rsidRPr="00A32A3B">
        <w:rPr>
          <w:rFonts w:ascii="Calibri" w:hAnsi="Calibri" w:cs="Calibri"/>
          <w:sz w:val="22"/>
          <w:szCs w:val="22"/>
        </w:rPr>
        <w:t xml:space="preserve"> naj</w:t>
      </w:r>
      <w:r w:rsidRPr="00A32A3B">
        <w:rPr>
          <w:rFonts w:ascii="Calibri" w:hAnsi="Calibri" w:cs="Calibri"/>
          <w:sz w:val="22"/>
          <w:szCs w:val="22"/>
        </w:rPr>
        <w:softHyphen/>
        <w:t>mniej 60 cm poza klinem odłamu dla danej kategorii gruntu,</w:t>
      </w:r>
    </w:p>
    <w:p w14:paraId="28353C9E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Przestrzegać zasady, aby przy wjeżdżaniu pojazdu na wznie</w:t>
      </w:r>
      <w:r w:rsidRPr="00A32A3B">
        <w:rPr>
          <w:rFonts w:ascii="Calibri" w:hAnsi="Calibri" w:cs="Calibri"/>
          <w:sz w:val="22"/>
          <w:szCs w:val="22"/>
        </w:rPr>
        <w:softHyphen/>
        <w:t>sienie jego oś napędowa była z tyłu, a przy zjeżdżaniu - z przodu,</w:t>
      </w:r>
    </w:p>
    <w:p w14:paraId="1D633A37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Sprawić, aby podczas przejazdu pojazdu wysięgnik koparki był w położeniu zgodnym z kierunkiem jazdy, łyżka opuszczona do wysokości 1 m ponad terenem, a lemiesz utrzymany na wyso</w:t>
      </w:r>
      <w:r w:rsidRPr="00A32A3B">
        <w:rPr>
          <w:rFonts w:ascii="Calibri" w:hAnsi="Calibri" w:cs="Calibri"/>
          <w:sz w:val="22"/>
          <w:szCs w:val="22"/>
        </w:rPr>
        <w:softHyphen/>
        <w:t>kości pozwalającej na bezkolizyjne przejazdy,</w:t>
      </w:r>
    </w:p>
    <w:p w14:paraId="02BD0808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Podczas przerw w pracy (także po zakończeniu pracy), łyżkę koparki opuszczać na ziemię, podwozie zablokować, zatrzymać silnik, opuścić lemiesz na ziemię, zamknąć kabinę,</w:t>
      </w:r>
    </w:p>
    <w:p w14:paraId="28E9C94A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Wykonywać tylko prace zlecone przez swojego bezpośred</w:t>
      </w:r>
      <w:r w:rsidRPr="00A32A3B">
        <w:rPr>
          <w:rFonts w:ascii="Calibri" w:hAnsi="Calibri" w:cs="Calibri"/>
          <w:sz w:val="22"/>
          <w:szCs w:val="22"/>
        </w:rPr>
        <w:softHyphen/>
        <w:t>niego przełożonego,</w:t>
      </w:r>
    </w:p>
    <w:p w14:paraId="2BDBE012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Podczas pracy koparko-spycharki, stosować bezpieczne metody przy obsłudze pojazdu i wykonywaniu zadań,</w:t>
      </w:r>
    </w:p>
    <w:p w14:paraId="2D2FE842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Zadania wykonywać rzetelnie, zgodnie z instruktażem otrzymanym od swojego bezpośredniego zwierzchnika,</w:t>
      </w:r>
    </w:p>
    <w:p w14:paraId="21EDFE06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Zadbać, aby nawet podczas postoju pojazdu między ścianą wykopu a koparko-spycharkąnie przebywały żadne osoby,</w:t>
      </w:r>
    </w:p>
    <w:p w14:paraId="4237020C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Wyładowywania urobku z łyżki dokonywać po zatrzyma</w:t>
      </w:r>
      <w:r w:rsidRPr="00A32A3B">
        <w:rPr>
          <w:rFonts w:ascii="Calibri" w:hAnsi="Calibri" w:cs="Calibri"/>
          <w:sz w:val="22"/>
          <w:szCs w:val="22"/>
        </w:rPr>
        <w:softHyphen/>
        <w:t>niu ruchu obrotowego wysięgnika,</w:t>
      </w:r>
    </w:p>
    <w:p w14:paraId="53566657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Urobek ładować np. na wywrotkę tak, aby wysokość, z jakiej będzie opuszczany, nie przekraczała 50 cm przy mate</w:t>
      </w:r>
      <w:r w:rsidRPr="00A32A3B">
        <w:rPr>
          <w:rFonts w:ascii="Calibri" w:hAnsi="Calibri" w:cs="Calibri"/>
          <w:sz w:val="22"/>
          <w:szCs w:val="22"/>
        </w:rPr>
        <w:softHyphen/>
        <w:t>riałach sypkich, a 25 cm przy kamieniach, nad skrzynią środka transportowego,</w:t>
      </w:r>
    </w:p>
    <w:p w14:paraId="34A10B98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Nie włączać mechanizmu obrotowego wysięgnika przed zakończeniem napełniania łyżki,</w:t>
      </w:r>
    </w:p>
    <w:p w14:paraId="2146A6F4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Nie dopuszczać, aby powstały nawisy ziemi podczas wyko</w:t>
      </w:r>
      <w:r w:rsidRPr="00A32A3B">
        <w:rPr>
          <w:rFonts w:ascii="Calibri" w:hAnsi="Calibri" w:cs="Calibri"/>
          <w:sz w:val="22"/>
          <w:szCs w:val="22"/>
        </w:rPr>
        <w:softHyphen/>
        <w:t>nywania prac gruntowych,</w:t>
      </w:r>
    </w:p>
    <w:p w14:paraId="2E7FA539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Zapewnić, aby w pojeździe były zawsze przechowywane takie przedmioty, jak: gaśnica, koc azbestowy, podręczna aptecz</w:t>
      </w:r>
      <w:r w:rsidRPr="00A32A3B">
        <w:rPr>
          <w:rFonts w:ascii="Calibri" w:hAnsi="Calibri" w:cs="Calibri"/>
          <w:sz w:val="22"/>
          <w:szCs w:val="22"/>
        </w:rPr>
        <w:softHyphen/>
        <w:t>ka, latarka, trójkąt odblaskowy itp.,</w:t>
      </w:r>
    </w:p>
    <w:p w14:paraId="71F25997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Zachowywać zawsze szczególną ostrożność podczas reali</w:t>
      </w:r>
      <w:r w:rsidRPr="00A32A3B">
        <w:rPr>
          <w:rFonts w:ascii="Calibri" w:hAnsi="Calibri" w:cs="Calibri"/>
          <w:sz w:val="22"/>
          <w:szCs w:val="22"/>
        </w:rPr>
        <w:softHyphen/>
        <w:t>zowania pracy, tak koparką, jak i spycharką,</w:t>
      </w:r>
    </w:p>
    <w:p w14:paraId="7963E68B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Każdorazowo, po pracy w deszczu, koniecznie sprawdzić skuteczność działania hamulców,</w:t>
      </w:r>
    </w:p>
    <w:p w14:paraId="089069E5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Opuszczając pojazd zawsze zabezpieczyć go przed ewentu</w:t>
      </w:r>
      <w:r w:rsidRPr="00A32A3B">
        <w:rPr>
          <w:rFonts w:ascii="Calibri" w:hAnsi="Calibri" w:cs="Calibri"/>
          <w:sz w:val="22"/>
          <w:szCs w:val="22"/>
        </w:rPr>
        <w:softHyphen/>
        <w:t>alnym uruchomieniem przez osoby postronne,</w:t>
      </w:r>
    </w:p>
    <w:p w14:paraId="273B325C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W przypadku zaistnienia uszkodzenia (awarii) pojazdu, stwarzającego zagrożenie dla otoczenia przy dalszym jego eks</w:t>
      </w:r>
      <w:r w:rsidRPr="00A32A3B">
        <w:rPr>
          <w:rFonts w:ascii="Calibri" w:hAnsi="Calibri" w:cs="Calibri"/>
          <w:sz w:val="22"/>
          <w:szCs w:val="22"/>
        </w:rPr>
        <w:softHyphen/>
        <w:t>ploatowaniu, pojazd odpowiednio zabezpieczyć, defekt usunąć, a jeżeli jest to niemożliwe, udać się po pomoc, zawiadamiając o tym fakcie swojego bezpośredniego przełożonego,</w:t>
      </w:r>
    </w:p>
    <w:p w14:paraId="2507C7CB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Każde polecenie służbowe traktować poważnie, realizować rzetelnie, zgodnie z otrzymanymi wytycznymi, przepisami i zasa</w:t>
      </w:r>
      <w:r w:rsidRPr="00A32A3B">
        <w:rPr>
          <w:rFonts w:ascii="Calibri" w:hAnsi="Calibri" w:cs="Calibri"/>
          <w:sz w:val="22"/>
          <w:szCs w:val="22"/>
        </w:rPr>
        <w:softHyphen/>
        <w:t>dami, bezpiecznie, nie stwarzając żadnych zagrożeń dla siebie i otoczenia,</w:t>
      </w:r>
    </w:p>
    <w:p w14:paraId="36887E74" w14:textId="77777777" w:rsidR="006B0503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W przypadku zaistnienia wypadku przy pracy, pozostawić miejsce jego powstania w takim stanie, w jakim wypadek się wydarzył aż do przybycia zespołu powypadkowego, a samemu włączyć się w akcję ratowniczą,</w:t>
      </w:r>
    </w:p>
    <w:p w14:paraId="2D67FB76" w14:textId="77777777" w:rsidR="00DA4A56" w:rsidRPr="00A32A3B" w:rsidRDefault="006B0503" w:rsidP="004E1A4A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 xml:space="preserve">W razie wątpliwości co do bezpiecznego wykonywania otrzymanych zadań, porozumieć się ze swoim przełożonym. </w:t>
      </w:r>
    </w:p>
    <w:p w14:paraId="0926B71C" w14:textId="77777777" w:rsidR="00DA4A56" w:rsidRPr="00A32A3B" w:rsidRDefault="00DA4A56" w:rsidP="00DA4A56">
      <w:pPr>
        <w:rPr>
          <w:rFonts w:ascii="Calibri" w:hAnsi="Calibri" w:cs="Calibri"/>
          <w:sz w:val="22"/>
          <w:szCs w:val="22"/>
        </w:rPr>
      </w:pPr>
    </w:p>
    <w:p w14:paraId="2D4B6D76" w14:textId="77777777" w:rsidR="00DA4A56" w:rsidRPr="00A32A3B" w:rsidRDefault="006B0503" w:rsidP="00DA4A56">
      <w:pPr>
        <w:numPr>
          <w:ilvl w:val="0"/>
          <w:numId w:val="3"/>
        </w:numPr>
        <w:rPr>
          <w:rFonts w:ascii="Calibri" w:hAnsi="Calibri" w:cs="Calibri"/>
          <w:b/>
        </w:rPr>
      </w:pPr>
      <w:r w:rsidRPr="00A32A3B">
        <w:rPr>
          <w:rFonts w:ascii="Calibri" w:hAnsi="Calibri" w:cs="Calibri"/>
          <w:b/>
        </w:rPr>
        <w:t>Czynności zakazane</w:t>
      </w:r>
      <w:r w:rsidR="00DA4A56" w:rsidRPr="00A32A3B">
        <w:rPr>
          <w:rFonts w:ascii="Calibri" w:hAnsi="Calibri" w:cs="Calibri"/>
          <w:b/>
        </w:rPr>
        <w:t xml:space="preserve"> operatorowi koparko-spycharki</w:t>
      </w:r>
    </w:p>
    <w:p w14:paraId="41B31BDD" w14:textId="77777777" w:rsidR="00DA4A56" w:rsidRPr="00A32A3B" w:rsidRDefault="00DA4A56" w:rsidP="00DA4A56">
      <w:pPr>
        <w:rPr>
          <w:rFonts w:ascii="Calibri" w:hAnsi="Calibri" w:cs="Calibri"/>
          <w:b/>
        </w:rPr>
      </w:pPr>
    </w:p>
    <w:p w14:paraId="0F40B884" w14:textId="77777777" w:rsidR="006B0503" w:rsidRPr="00A32A3B" w:rsidRDefault="006B0503" w:rsidP="00DA4A56">
      <w:p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 xml:space="preserve">Operatorowi koparko-spycharki zabrania </w:t>
      </w:r>
      <w:r w:rsidR="00DC494E" w:rsidRPr="00A32A3B">
        <w:rPr>
          <w:rFonts w:ascii="Calibri" w:hAnsi="Calibri" w:cs="Calibri"/>
          <w:sz w:val="22"/>
          <w:szCs w:val="22"/>
        </w:rPr>
        <w:t>się:</w:t>
      </w:r>
    </w:p>
    <w:p w14:paraId="40F36184" w14:textId="77777777" w:rsidR="006B0503" w:rsidRPr="00A32A3B" w:rsidRDefault="006B0503" w:rsidP="004E1A4A">
      <w:pPr>
        <w:numPr>
          <w:ilvl w:val="1"/>
          <w:numId w:val="3"/>
        </w:numPr>
        <w:ind w:left="709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Przechowywać w kabinie lub pod maską obok silnika (zbiorni</w:t>
      </w:r>
      <w:r w:rsidRPr="00A32A3B">
        <w:rPr>
          <w:rFonts w:ascii="Calibri" w:hAnsi="Calibri" w:cs="Calibri"/>
          <w:sz w:val="22"/>
          <w:szCs w:val="22"/>
        </w:rPr>
        <w:softHyphen/>
        <w:t>ka) szmat nasyconych benzyną, ropą, rozpuszczalnikami, smarami,</w:t>
      </w:r>
    </w:p>
    <w:p w14:paraId="53F0DC52" w14:textId="77777777" w:rsidR="006B0503" w:rsidRPr="00A32A3B" w:rsidRDefault="006B0503" w:rsidP="004E1A4A">
      <w:pPr>
        <w:numPr>
          <w:ilvl w:val="1"/>
          <w:numId w:val="3"/>
        </w:numPr>
        <w:ind w:left="709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Zasysać ustami paliwa, jak również ustnie przedmuchiwać dysze, rozpylacze, przewody i inne części układu zasilania; zabra</w:t>
      </w:r>
      <w:r w:rsidRPr="00A32A3B">
        <w:rPr>
          <w:rFonts w:ascii="Calibri" w:hAnsi="Calibri" w:cs="Calibri"/>
          <w:sz w:val="22"/>
          <w:szCs w:val="22"/>
        </w:rPr>
        <w:softHyphen/>
        <w:t>nia się również palenia papierosów (fajki) lub korzystania z otwartego ognia (np. świecy) w czasie wykonywania czynności obsługowych przy silniku,</w:t>
      </w:r>
    </w:p>
    <w:p w14:paraId="5A4107AF" w14:textId="77777777" w:rsidR="006B0503" w:rsidRPr="00A32A3B" w:rsidRDefault="006B0503" w:rsidP="004E1A4A">
      <w:pPr>
        <w:numPr>
          <w:ilvl w:val="1"/>
          <w:numId w:val="3"/>
        </w:numPr>
        <w:ind w:left="709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Dopuszczać do obsługiwania koparko-spycharki przez osoby postronne,</w:t>
      </w:r>
    </w:p>
    <w:p w14:paraId="0BD0B2DF" w14:textId="77777777" w:rsidR="006B0503" w:rsidRPr="00A32A3B" w:rsidRDefault="006B0503" w:rsidP="004E1A4A">
      <w:pPr>
        <w:numPr>
          <w:ilvl w:val="1"/>
          <w:numId w:val="3"/>
        </w:numPr>
        <w:ind w:left="709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Parkowania pojazdu w miejscach do tego celu nie przezna</w:t>
      </w:r>
      <w:r w:rsidRPr="00A32A3B">
        <w:rPr>
          <w:rFonts w:ascii="Calibri" w:hAnsi="Calibri" w:cs="Calibri"/>
          <w:sz w:val="22"/>
          <w:szCs w:val="22"/>
        </w:rPr>
        <w:softHyphen/>
        <w:t>czonych,</w:t>
      </w:r>
    </w:p>
    <w:p w14:paraId="606AD6DF" w14:textId="77777777" w:rsidR="006B0503" w:rsidRPr="00A32A3B" w:rsidRDefault="006B0503" w:rsidP="004E1A4A">
      <w:pPr>
        <w:numPr>
          <w:ilvl w:val="1"/>
          <w:numId w:val="3"/>
        </w:numPr>
        <w:ind w:left="709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W sposób lekceważący traktować przepisy ruchu drogowego,</w:t>
      </w:r>
    </w:p>
    <w:p w14:paraId="7DC21C3F" w14:textId="77777777" w:rsidR="006B0503" w:rsidRPr="00A32A3B" w:rsidRDefault="006B0503" w:rsidP="004E1A4A">
      <w:pPr>
        <w:numPr>
          <w:ilvl w:val="1"/>
          <w:numId w:val="3"/>
        </w:numPr>
        <w:ind w:left="709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Oddalać się od pojazdu, gdy</w:t>
      </w:r>
      <w:r w:rsidR="00DC494E" w:rsidRPr="00A32A3B">
        <w:rPr>
          <w:rFonts w:ascii="Calibri" w:hAnsi="Calibri" w:cs="Calibri"/>
          <w:sz w:val="22"/>
          <w:szCs w:val="22"/>
        </w:rPr>
        <w:t xml:space="preserve"> włączony jest silnik, nie zabezpieczając go</w:t>
      </w:r>
      <w:r w:rsidRPr="00A32A3B">
        <w:rPr>
          <w:rFonts w:ascii="Calibri" w:hAnsi="Calibri" w:cs="Calibri"/>
          <w:sz w:val="22"/>
          <w:szCs w:val="22"/>
        </w:rPr>
        <w:t xml:space="preserve"> przed ewentualnym wykorzystaniem przez osoby postronne,</w:t>
      </w:r>
    </w:p>
    <w:p w14:paraId="1AC2AB07" w14:textId="77777777" w:rsidR="006B0503" w:rsidRPr="00A32A3B" w:rsidRDefault="00DC494E" w:rsidP="004E1A4A">
      <w:pPr>
        <w:numPr>
          <w:ilvl w:val="1"/>
          <w:numId w:val="3"/>
        </w:numPr>
        <w:ind w:left="709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Eksploatować pojazd w stanie nietrzeźwym lub pod</w:t>
      </w:r>
      <w:r w:rsidR="006B0503" w:rsidRPr="00A32A3B">
        <w:rPr>
          <w:rFonts w:ascii="Calibri" w:hAnsi="Calibri" w:cs="Calibri"/>
          <w:sz w:val="22"/>
          <w:szCs w:val="22"/>
        </w:rPr>
        <w:t xml:space="preserve"> wpływem innych odurzeń czy przy złym samopoczuciu,</w:t>
      </w:r>
    </w:p>
    <w:p w14:paraId="3927F50C" w14:textId="77777777" w:rsidR="006B0503" w:rsidRPr="00A32A3B" w:rsidRDefault="006B0503" w:rsidP="004E1A4A">
      <w:pPr>
        <w:numPr>
          <w:ilvl w:val="1"/>
          <w:numId w:val="3"/>
        </w:numPr>
        <w:ind w:left="709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lastRenderedPageBreak/>
        <w:t>Eksploatować koparko-spycharkę niesprawną technicznie,</w:t>
      </w:r>
    </w:p>
    <w:p w14:paraId="4CF0AE77" w14:textId="77777777" w:rsidR="006B0503" w:rsidRPr="00A32A3B" w:rsidRDefault="006B0503" w:rsidP="004E1A4A">
      <w:pPr>
        <w:numPr>
          <w:ilvl w:val="1"/>
          <w:numId w:val="3"/>
        </w:numPr>
        <w:ind w:left="709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Stosować niebezpieczne metody obsługiwania pojazdu,</w:t>
      </w:r>
    </w:p>
    <w:p w14:paraId="4861F4A8" w14:textId="77777777" w:rsidR="006B0503" w:rsidRPr="00A32A3B" w:rsidRDefault="006B0503" w:rsidP="004E1A4A">
      <w:pPr>
        <w:numPr>
          <w:ilvl w:val="1"/>
          <w:numId w:val="3"/>
        </w:numPr>
        <w:ind w:left="709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Używać koparko-spycharki gdy:</w:t>
      </w:r>
    </w:p>
    <w:p w14:paraId="70F39A4F" w14:textId="77777777" w:rsidR="006B0503" w:rsidRPr="00A32A3B" w:rsidRDefault="006B0503" w:rsidP="004E1A4A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 xml:space="preserve">spadek podłużny gruntu </w:t>
      </w:r>
      <w:r w:rsidR="00DC494E" w:rsidRPr="00A32A3B">
        <w:rPr>
          <w:rFonts w:ascii="Calibri" w:hAnsi="Calibri" w:cs="Calibri"/>
          <w:sz w:val="22"/>
          <w:szCs w:val="22"/>
        </w:rPr>
        <w:t>przekracza 30°, a</w:t>
      </w:r>
      <w:r w:rsidRPr="00A32A3B">
        <w:rPr>
          <w:rFonts w:ascii="Calibri" w:hAnsi="Calibri" w:cs="Calibri"/>
          <w:sz w:val="22"/>
          <w:szCs w:val="22"/>
        </w:rPr>
        <w:t xml:space="preserve"> pochylenie poprzeczne 15° (jako koparki),</w:t>
      </w:r>
    </w:p>
    <w:p w14:paraId="4C73BB44" w14:textId="77777777" w:rsidR="006B0503" w:rsidRPr="00A32A3B" w:rsidRDefault="006B0503" w:rsidP="004E1A4A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spadek podłużny lub pochylenie poprzeczne przekracza 30° (jako spycharki),</w:t>
      </w:r>
    </w:p>
    <w:p w14:paraId="0EE3EF35" w14:textId="77777777" w:rsidR="006B0503" w:rsidRPr="00A32A3B" w:rsidRDefault="006B0503" w:rsidP="004E1A4A">
      <w:pPr>
        <w:numPr>
          <w:ilvl w:val="1"/>
          <w:numId w:val="3"/>
        </w:numPr>
        <w:ind w:left="709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Aby w strefie zagrożenia przebywały osoby postronne,</w:t>
      </w:r>
    </w:p>
    <w:p w14:paraId="595C6D04" w14:textId="77777777" w:rsidR="006B0503" w:rsidRPr="00A32A3B" w:rsidRDefault="006B0503" w:rsidP="004E1A4A">
      <w:pPr>
        <w:numPr>
          <w:ilvl w:val="1"/>
          <w:numId w:val="3"/>
        </w:numPr>
        <w:ind w:left="709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Pić alkohol podczas pracy, brać udział w niebezpiecznych „zabawach" czy żartach stwarzając zagrożenia dla siebie i otoczenia.</w:t>
      </w:r>
    </w:p>
    <w:p w14:paraId="49CF0519" w14:textId="77777777" w:rsidR="00DA4A56" w:rsidRPr="00A32A3B" w:rsidRDefault="00DA4A56" w:rsidP="00DA4A56">
      <w:pPr>
        <w:rPr>
          <w:rFonts w:ascii="Calibri" w:hAnsi="Calibri" w:cs="Calibri"/>
          <w:sz w:val="22"/>
          <w:szCs w:val="22"/>
        </w:rPr>
      </w:pPr>
    </w:p>
    <w:p w14:paraId="26037756" w14:textId="77777777" w:rsidR="00DA4A56" w:rsidRPr="00A32A3B" w:rsidRDefault="006B0503" w:rsidP="00DA4A56">
      <w:pPr>
        <w:numPr>
          <w:ilvl w:val="0"/>
          <w:numId w:val="3"/>
        </w:numPr>
        <w:rPr>
          <w:rFonts w:ascii="Calibri" w:hAnsi="Calibri" w:cs="Calibri"/>
          <w:b/>
        </w:rPr>
      </w:pPr>
      <w:r w:rsidRPr="00A32A3B">
        <w:rPr>
          <w:rFonts w:ascii="Calibri" w:hAnsi="Calibri" w:cs="Calibri"/>
          <w:b/>
        </w:rPr>
        <w:t xml:space="preserve">Czynności pracownika po zakończeniu pracy: </w:t>
      </w:r>
    </w:p>
    <w:p w14:paraId="6E05DD41" w14:textId="77777777" w:rsidR="00DA4A56" w:rsidRPr="00A32A3B" w:rsidRDefault="00DA4A56" w:rsidP="00DA4A56">
      <w:pPr>
        <w:rPr>
          <w:rFonts w:ascii="Calibri" w:hAnsi="Calibri" w:cs="Calibri"/>
          <w:b/>
        </w:rPr>
      </w:pPr>
    </w:p>
    <w:p w14:paraId="7205FD99" w14:textId="77777777" w:rsidR="006B0503" w:rsidRPr="00A32A3B" w:rsidRDefault="006B0503" w:rsidP="00DA4A56">
      <w:pPr>
        <w:ind w:left="720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Operator koparko-spycharki powinien:</w:t>
      </w:r>
    </w:p>
    <w:p w14:paraId="6ADEC181" w14:textId="77777777" w:rsidR="006B0503" w:rsidRPr="00A32A3B" w:rsidRDefault="006B0503" w:rsidP="004E1A4A">
      <w:pPr>
        <w:numPr>
          <w:ilvl w:val="0"/>
          <w:numId w:val="15"/>
        </w:numPr>
        <w:tabs>
          <w:tab w:val="left" w:pos="709"/>
        </w:tabs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Odprowadzić pojazd na miejsce jego stałego garażowania, a jeżeli praca nie została zakończona, pozostawić koparko-spychar</w:t>
      </w:r>
      <w:r w:rsidRPr="00A32A3B">
        <w:rPr>
          <w:rFonts w:ascii="Calibri" w:hAnsi="Calibri" w:cs="Calibri"/>
          <w:sz w:val="22"/>
          <w:szCs w:val="22"/>
        </w:rPr>
        <w:softHyphen/>
        <w:t>kę na miejscu roboczym, odpowiednio ją zabezpieczając przed ewentualnym uruchomieniem przez osoby postronne,</w:t>
      </w:r>
    </w:p>
    <w:p w14:paraId="7EB2537E" w14:textId="77777777" w:rsidR="006B0503" w:rsidRPr="00A32A3B" w:rsidRDefault="006B0503" w:rsidP="004E1A4A">
      <w:pPr>
        <w:numPr>
          <w:ilvl w:val="0"/>
          <w:numId w:val="15"/>
        </w:numPr>
        <w:tabs>
          <w:tab w:val="left" w:pos="709"/>
        </w:tabs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Rozliczyć się przed swoim bezpośrednim przełożonym z wykonanej w danym dniu pracy,</w:t>
      </w:r>
    </w:p>
    <w:p w14:paraId="1A39FCB1" w14:textId="77777777" w:rsidR="006B0503" w:rsidRPr="00A32A3B" w:rsidRDefault="006B0503" w:rsidP="004E1A4A">
      <w:pPr>
        <w:numPr>
          <w:ilvl w:val="0"/>
          <w:numId w:val="15"/>
        </w:numPr>
        <w:tabs>
          <w:tab w:val="left" w:pos="709"/>
        </w:tabs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Sprawdzić i upewnić się, że pozostawiony pojazd nie stwo</w:t>
      </w:r>
      <w:r w:rsidRPr="00A32A3B">
        <w:rPr>
          <w:rFonts w:ascii="Calibri" w:hAnsi="Calibri" w:cs="Calibri"/>
          <w:sz w:val="22"/>
          <w:szCs w:val="22"/>
        </w:rPr>
        <w:softHyphen/>
        <w:t>rzy jakichkolwiek zagrożeń dla otoczenia,</w:t>
      </w:r>
    </w:p>
    <w:p w14:paraId="3D9FC5C7" w14:textId="77777777" w:rsidR="006B0503" w:rsidRPr="00A32A3B" w:rsidRDefault="006B0503" w:rsidP="004E1A4A">
      <w:pPr>
        <w:numPr>
          <w:ilvl w:val="0"/>
          <w:numId w:val="15"/>
        </w:numPr>
        <w:tabs>
          <w:tab w:val="left" w:pos="709"/>
        </w:tabs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Zakończyć dzień roboczy zgodnie z obowiązującą dyscy</w:t>
      </w:r>
      <w:r w:rsidRPr="00A32A3B">
        <w:rPr>
          <w:rFonts w:ascii="Calibri" w:hAnsi="Calibri" w:cs="Calibri"/>
          <w:sz w:val="22"/>
          <w:szCs w:val="22"/>
        </w:rPr>
        <w:softHyphen/>
        <w:t>pliną.</w:t>
      </w:r>
    </w:p>
    <w:p w14:paraId="357334F7" w14:textId="77777777" w:rsidR="00DA4A56" w:rsidRPr="00A32A3B" w:rsidRDefault="00DA4A56" w:rsidP="00DA4A56">
      <w:pPr>
        <w:ind w:left="720"/>
        <w:rPr>
          <w:rFonts w:ascii="Calibri" w:hAnsi="Calibri" w:cs="Calibri"/>
          <w:sz w:val="22"/>
          <w:szCs w:val="22"/>
        </w:rPr>
      </w:pPr>
    </w:p>
    <w:p w14:paraId="1FC3C11F" w14:textId="77777777" w:rsidR="006B0503" w:rsidRPr="00A32A3B" w:rsidRDefault="00DA4A56" w:rsidP="00DA4A56">
      <w:pPr>
        <w:numPr>
          <w:ilvl w:val="0"/>
          <w:numId w:val="3"/>
        </w:numPr>
        <w:rPr>
          <w:rFonts w:ascii="Calibri" w:hAnsi="Calibri" w:cs="Calibri"/>
          <w:b/>
        </w:rPr>
      </w:pPr>
      <w:r w:rsidRPr="00A32A3B">
        <w:rPr>
          <w:rFonts w:ascii="Calibri" w:hAnsi="Calibri" w:cs="Calibri"/>
          <w:b/>
        </w:rPr>
        <w:t>Uwagi dodatkowe</w:t>
      </w:r>
    </w:p>
    <w:p w14:paraId="33D4907D" w14:textId="77777777" w:rsidR="00DA4A56" w:rsidRPr="00A32A3B" w:rsidRDefault="00DA4A56" w:rsidP="00DA4A56">
      <w:pPr>
        <w:rPr>
          <w:rFonts w:ascii="Calibri" w:hAnsi="Calibri" w:cs="Calibri"/>
          <w:b/>
        </w:rPr>
      </w:pPr>
    </w:p>
    <w:p w14:paraId="7CB7D729" w14:textId="77777777" w:rsidR="006B0503" w:rsidRPr="00A32A3B" w:rsidRDefault="006B0503" w:rsidP="00DA4A56">
      <w:p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Operator koparko-spycharki powinien:</w:t>
      </w:r>
    </w:p>
    <w:p w14:paraId="33C6323C" w14:textId="77777777" w:rsidR="006B0503" w:rsidRPr="00A32A3B" w:rsidRDefault="006B0503" w:rsidP="004E1A4A">
      <w:pPr>
        <w:numPr>
          <w:ilvl w:val="1"/>
          <w:numId w:val="3"/>
        </w:numPr>
        <w:ind w:left="709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Zawsze dbać o higienę osobistą i schludny wygląd,</w:t>
      </w:r>
    </w:p>
    <w:p w14:paraId="558208D4" w14:textId="77777777" w:rsidR="006B0503" w:rsidRPr="00A32A3B" w:rsidRDefault="006B0503" w:rsidP="004E1A4A">
      <w:pPr>
        <w:numPr>
          <w:ilvl w:val="1"/>
          <w:numId w:val="3"/>
        </w:numPr>
        <w:ind w:left="709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Dbać o stałą sprawność koparko-spycharki,</w:t>
      </w:r>
    </w:p>
    <w:p w14:paraId="78998F78" w14:textId="77777777" w:rsidR="006B0503" w:rsidRPr="00A32A3B" w:rsidRDefault="006B0503" w:rsidP="004E1A4A">
      <w:pPr>
        <w:numPr>
          <w:ilvl w:val="1"/>
          <w:numId w:val="3"/>
        </w:numPr>
        <w:ind w:left="709"/>
        <w:jc w:val="both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Mieć świadomość, że:</w:t>
      </w:r>
    </w:p>
    <w:p w14:paraId="3621E25C" w14:textId="77777777" w:rsidR="006B0503" w:rsidRPr="00A32A3B" w:rsidRDefault="006B0503" w:rsidP="004E1A4A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koparka, jako maszyna robocza służy między innymi do odspajania i czerpania (za pomocą łyżki, zbieraka, chwytaka lub innego urządzenia) gruntu, cegieł, gruzu, kamieni itp. oraz prze</w:t>
      </w:r>
      <w:r w:rsidRPr="00A32A3B">
        <w:rPr>
          <w:rFonts w:ascii="Calibri" w:hAnsi="Calibri" w:cs="Calibri"/>
          <w:sz w:val="22"/>
          <w:szCs w:val="22"/>
        </w:rPr>
        <w:softHyphen/>
        <w:t>noszenia urobku na środki transportowe (np. wywrotki) czy na zwał,</w:t>
      </w:r>
    </w:p>
    <w:p w14:paraId="4CF5AF53" w14:textId="77777777" w:rsidR="006B0503" w:rsidRPr="00A32A3B" w:rsidRDefault="006B0503" w:rsidP="004E1A4A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spycharka jako maszyna do robót ziemnych służy między innymi do odspajania gruntu i przemieszczania go (przez popy</w:t>
      </w:r>
      <w:r w:rsidRPr="00A32A3B">
        <w:rPr>
          <w:rFonts w:ascii="Calibri" w:hAnsi="Calibri" w:cs="Calibri"/>
          <w:sz w:val="22"/>
          <w:szCs w:val="22"/>
        </w:rPr>
        <w:softHyphen/>
        <w:t>chanie) na inne miejsce według ustalonego planu,</w:t>
      </w:r>
    </w:p>
    <w:p w14:paraId="0853DD12" w14:textId="77777777" w:rsidR="006B0503" w:rsidRPr="00A32A3B" w:rsidRDefault="006B0503" w:rsidP="004E1A4A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tworzą razem jedno urządzenie, które podczas eksploatacji powoduje powstawanie określonych zagrożeń, tak dla operatora, jak też dla otoczenia,</w:t>
      </w:r>
    </w:p>
    <w:p w14:paraId="1454ADD2" w14:textId="77777777" w:rsidR="006B0503" w:rsidRPr="00A32A3B" w:rsidRDefault="006B0503" w:rsidP="004E1A4A">
      <w:pPr>
        <w:numPr>
          <w:ilvl w:val="1"/>
          <w:numId w:val="3"/>
        </w:numPr>
        <w:ind w:left="709"/>
        <w:jc w:val="both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Pamiętać o tym, że koparko-spycharka może być napędzana silnikiem spalinowym, elektrycznym, a</w:t>
      </w:r>
      <w:r w:rsidR="00DC494E" w:rsidRPr="00A32A3B">
        <w:rPr>
          <w:rFonts w:ascii="Calibri" w:hAnsi="Calibri" w:cs="Calibri"/>
          <w:sz w:val="22"/>
          <w:szCs w:val="22"/>
        </w:rPr>
        <w:t xml:space="preserve"> </w:t>
      </w:r>
      <w:r w:rsidRPr="00A32A3B">
        <w:rPr>
          <w:rFonts w:ascii="Calibri" w:hAnsi="Calibri" w:cs="Calibri"/>
          <w:sz w:val="22"/>
          <w:szCs w:val="22"/>
        </w:rPr>
        <w:t>jej mechanizmy napędza</w:t>
      </w:r>
      <w:r w:rsidRPr="00A32A3B">
        <w:rPr>
          <w:rFonts w:ascii="Calibri" w:hAnsi="Calibri" w:cs="Calibri"/>
          <w:sz w:val="22"/>
          <w:szCs w:val="22"/>
        </w:rPr>
        <w:softHyphen/>
        <w:t>ne silniczkami spalinowo-elektrycznymi, co wiąże się z określo</w:t>
      </w:r>
      <w:r w:rsidRPr="00A32A3B">
        <w:rPr>
          <w:rFonts w:ascii="Calibri" w:hAnsi="Calibri" w:cs="Calibri"/>
          <w:sz w:val="22"/>
          <w:szCs w:val="22"/>
        </w:rPr>
        <w:softHyphen/>
        <w:t>nymi zagrożeniami,</w:t>
      </w:r>
    </w:p>
    <w:p w14:paraId="0F9D0033" w14:textId="77777777" w:rsidR="006B0503" w:rsidRPr="00A32A3B" w:rsidRDefault="006B0503" w:rsidP="004E1A4A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Wiedzieć, że lemiesz przy spycharce może być osadzony (na ramie lub ramionach nastawczych) prostopadle do osi pojazdu lub skośnie, a nastawia się go (podnosi, opuszcza, niekiedy obraca o pewien kąt) za pomocą urządzenia hydraulicznego lub mecha</w:t>
      </w:r>
      <w:r w:rsidRPr="00A32A3B">
        <w:rPr>
          <w:rFonts w:ascii="Calibri" w:hAnsi="Calibri" w:cs="Calibri"/>
          <w:sz w:val="22"/>
          <w:szCs w:val="22"/>
        </w:rPr>
        <w:softHyphen/>
        <w:t xml:space="preserve">nicznego, na co należy zwracać uwagę przy wykonywaniu </w:t>
      </w:r>
      <w:r w:rsidR="00DC494E" w:rsidRPr="00A32A3B">
        <w:rPr>
          <w:rFonts w:ascii="Calibri" w:hAnsi="Calibri" w:cs="Calibri"/>
          <w:sz w:val="22"/>
          <w:szCs w:val="22"/>
        </w:rPr>
        <w:t>okre</w:t>
      </w:r>
      <w:r w:rsidR="00DC494E" w:rsidRPr="00A32A3B">
        <w:rPr>
          <w:rFonts w:ascii="Calibri" w:hAnsi="Calibri" w:cs="Calibri"/>
          <w:sz w:val="22"/>
          <w:szCs w:val="22"/>
        </w:rPr>
        <w:softHyphen/>
        <w:t>ślonych operacji (wykonywania płytkich wykopów</w:t>
      </w:r>
      <w:r w:rsidRPr="00A32A3B">
        <w:rPr>
          <w:rFonts w:ascii="Calibri" w:hAnsi="Calibri" w:cs="Calibri"/>
          <w:sz w:val="22"/>
          <w:szCs w:val="22"/>
        </w:rPr>
        <w:t>, wyrównywania terenu, zasypywania rowów i wgłębień itp.),</w:t>
      </w:r>
    </w:p>
    <w:p w14:paraId="151D4CC4" w14:textId="77777777" w:rsidR="006B0503" w:rsidRPr="00A32A3B" w:rsidRDefault="006B0503" w:rsidP="004E1A4A">
      <w:pPr>
        <w:numPr>
          <w:ilvl w:val="1"/>
          <w:numId w:val="3"/>
        </w:numPr>
        <w:ind w:left="709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Przestrzegać zasad i przepisów ujętych w niniejszej instruk</w:t>
      </w:r>
      <w:r w:rsidRPr="00A32A3B">
        <w:rPr>
          <w:rFonts w:ascii="Calibri" w:hAnsi="Calibri" w:cs="Calibri"/>
          <w:sz w:val="22"/>
          <w:szCs w:val="22"/>
        </w:rPr>
        <w:softHyphen/>
        <w:t>cji, gdyż za ich niestosowanie można być pociągniętym do odpo</w:t>
      </w:r>
      <w:r w:rsidRPr="00A32A3B">
        <w:rPr>
          <w:rFonts w:ascii="Calibri" w:hAnsi="Calibri" w:cs="Calibri"/>
          <w:sz w:val="22"/>
          <w:szCs w:val="22"/>
        </w:rPr>
        <w:softHyphen/>
        <w:t>wiedzialności,</w:t>
      </w:r>
    </w:p>
    <w:p w14:paraId="2016C370" w14:textId="77777777" w:rsidR="006B0503" w:rsidRPr="00A32A3B" w:rsidRDefault="006B0503" w:rsidP="004E1A4A">
      <w:pPr>
        <w:numPr>
          <w:ilvl w:val="1"/>
          <w:numId w:val="3"/>
        </w:numPr>
        <w:ind w:left="709"/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>W razie wystąpienia sytuacji nie wymienionych wyżej, nale</w:t>
      </w:r>
      <w:r w:rsidRPr="00A32A3B">
        <w:rPr>
          <w:rFonts w:ascii="Calibri" w:hAnsi="Calibri" w:cs="Calibri"/>
          <w:sz w:val="22"/>
          <w:szCs w:val="22"/>
        </w:rPr>
        <w:softHyphen/>
        <w:t>ży zwrócić się do swojego bezpośredniego przełożonego, oma</w:t>
      </w:r>
      <w:r w:rsidRPr="00A32A3B">
        <w:rPr>
          <w:rFonts w:ascii="Calibri" w:hAnsi="Calibri" w:cs="Calibri"/>
          <w:sz w:val="22"/>
          <w:szCs w:val="22"/>
        </w:rPr>
        <w:softHyphen/>
        <w:t>wiając wspólnie realizację niebezpiecznych operacji i czynności, w sposób gwarantujący właściwe i bezpieczne wykonanie powie</w:t>
      </w:r>
      <w:r w:rsidRPr="00A32A3B">
        <w:rPr>
          <w:rFonts w:ascii="Calibri" w:hAnsi="Calibri" w:cs="Calibri"/>
          <w:sz w:val="22"/>
          <w:szCs w:val="22"/>
        </w:rPr>
        <w:softHyphen/>
        <w:t>rzonej pracy.</w:t>
      </w:r>
    </w:p>
    <w:p w14:paraId="24545710" w14:textId="77777777" w:rsidR="004E1A4A" w:rsidRPr="00A32A3B" w:rsidRDefault="004E1A4A" w:rsidP="00DA4A56">
      <w:pPr>
        <w:rPr>
          <w:rFonts w:ascii="Calibri" w:hAnsi="Calibri" w:cs="Calibri"/>
          <w:sz w:val="22"/>
          <w:szCs w:val="22"/>
        </w:rPr>
      </w:pPr>
    </w:p>
    <w:p w14:paraId="529CBD34" w14:textId="77777777" w:rsidR="006B0503" w:rsidRPr="00A32A3B" w:rsidRDefault="006B0503" w:rsidP="00DC494E">
      <w:pPr>
        <w:rPr>
          <w:rFonts w:ascii="Calibri" w:hAnsi="Calibri" w:cs="Calibri"/>
          <w:sz w:val="22"/>
          <w:szCs w:val="22"/>
        </w:rPr>
      </w:pPr>
      <w:r w:rsidRPr="00A32A3B">
        <w:rPr>
          <w:rFonts w:ascii="Calibri" w:hAnsi="Calibri" w:cs="Calibri"/>
          <w:sz w:val="22"/>
          <w:szCs w:val="22"/>
        </w:rPr>
        <w:t xml:space="preserve">(Podstawa: Kodeks Pracy, Dział 10, rozdział VIII, </w:t>
      </w:r>
      <w:r w:rsidR="00DC494E" w:rsidRPr="00A32A3B">
        <w:rPr>
          <w:rFonts w:ascii="Calibri" w:hAnsi="Calibri" w:cs="Calibri"/>
          <w:sz w:val="22"/>
          <w:szCs w:val="22"/>
        </w:rPr>
        <w:t xml:space="preserve">art. 2374). </w:t>
      </w:r>
    </w:p>
    <w:p w14:paraId="62135D2A" w14:textId="77777777" w:rsidR="00DC494E" w:rsidRPr="00A32A3B" w:rsidRDefault="00DC494E" w:rsidP="00DC494E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7"/>
        <w:gridCol w:w="5118"/>
      </w:tblGrid>
      <w:tr w:rsidR="00DC494E" w:rsidRPr="00A32A3B" w14:paraId="51D16206" w14:textId="77777777" w:rsidTr="00683B60">
        <w:trPr>
          <w:jc w:val="center"/>
        </w:trPr>
        <w:tc>
          <w:tcPr>
            <w:tcW w:w="5117" w:type="dxa"/>
          </w:tcPr>
          <w:p w14:paraId="1BE9F5F8" w14:textId="77777777" w:rsidR="00DC494E" w:rsidRPr="00A32A3B" w:rsidRDefault="00DC494E" w:rsidP="00683B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2A3B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5118" w:type="dxa"/>
          </w:tcPr>
          <w:p w14:paraId="798DD92C" w14:textId="77777777" w:rsidR="00DC494E" w:rsidRPr="00A32A3B" w:rsidRDefault="00DC494E" w:rsidP="00683B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2A3B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68AA4F87" w14:textId="77777777" w:rsidR="00DC494E" w:rsidRPr="00A32A3B" w:rsidRDefault="00DC494E" w:rsidP="00DC494E">
      <w:pPr>
        <w:rPr>
          <w:rFonts w:ascii="Calibri" w:hAnsi="Calibri" w:cs="Calibri"/>
          <w:sz w:val="22"/>
          <w:szCs w:val="22"/>
        </w:rPr>
      </w:pPr>
    </w:p>
    <w:sectPr w:rsidR="00DC494E" w:rsidRPr="00A32A3B" w:rsidSect="00DC494E">
      <w:type w:val="continuous"/>
      <w:pgSz w:w="11909" w:h="16834"/>
      <w:pgMar w:top="1134" w:right="907" w:bottom="1134" w:left="907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2CD8D" w14:textId="77777777" w:rsidR="00165FE4" w:rsidRDefault="00165FE4" w:rsidP="00285DD4">
      <w:r>
        <w:separator/>
      </w:r>
    </w:p>
  </w:endnote>
  <w:endnote w:type="continuationSeparator" w:id="0">
    <w:p w14:paraId="7209406A" w14:textId="77777777" w:rsidR="00165FE4" w:rsidRDefault="00165FE4" w:rsidP="0028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7008B" w14:textId="77777777" w:rsidR="00165FE4" w:rsidRDefault="00165FE4" w:rsidP="00285DD4">
      <w:r>
        <w:separator/>
      </w:r>
    </w:p>
  </w:footnote>
  <w:footnote w:type="continuationSeparator" w:id="0">
    <w:p w14:paraId="53DF2D2F" w14:textId="77777777" w:rsidR="00165FE4" w:rsidRDefault="00165FE4" w:rsidP="00285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6A44"/>
    <w:multiLevelType w:val="hybridMultilevel"/>
    <w:tmpl w:val="03CC027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F282710"/>
    <w:multiLevelType w:val="hybridMultilevel"/>
    <w:tmpl w:val="8A7E82A4"/>
    <w:lvl w:ilvl="0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1CF616D"/>
    <w:multiLevelType w:val="hybridMultilevel"/>
    <w:tmpl w:val="AA60D344"/>
    <w:lvl w:ilvl="0" w:tplc="04150013">
      <w:start w:val="1"/>
      <w:numFmt w:val="upperRoman"/>
      <w:lvlText w:val="%1."/>
      <w:lvlJc w:val="right"/>
      <w:pPr>
        <w:ind w:left="72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D611A"/>
    <w:multiLevelType w:val="hybridMultilevel"/>
    <w:tmpl w:val="DFB0E6B4"/>
    <w:lvl w:ilvl="0" w:tplc="04150001">
      <w:start w:val="1"/>
      <w:numFmt w:val="bullet"/>
      <w:lvlText w:val=""/>
      <w:lvlJc w:val="left"/>
      <w:pPr>
        <w:ind w:left="1980" w:hanging="18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142D306A"/>
    <w:multiLevelType w:val="hybridMultilevel"/>
    <w:tmpl w:val="FCC6D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86AA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0457B"/>
    <w:multiLevelType w:val="hybridMultilevel"/>
    <w:tmpl w:val="A03CA0A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6572B6"/>
    <w:multiLevelType w:val="hybridMultilevel"/>
    <w:tmpl w:val="251E6B4A"/>
    <w:lvl w:ilvl="0" w:tplc="04150013">
      <w:start w:val="1"/>
      <w:numFmt w:val="upperRoman"/>
      <w:lvlText w:val="%1."/>
      <w:lvlJc w:val="right"/>
      <w:pPr>
        <w:ind w:left="72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A0DCA"/>
    <w:multiLevelType w:val="hybridMultilevel"/>
    <w:tmpl w:val="CACC98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D186AA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12C51"/>
    <w:multiLevelType w:val="hybridMultilevel"/>
    <w:tmpl w:val="9B56B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F44C3"/>
    <w:multiLevelType w:val="hybridMultilevel"/>
    <w:tmpl w:val="4B6CCE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7722D"/>
    <w:multiLevelType w:val="hybridMultilevel"/>
    <w:tmpl w:val="13D66852"/>
    <w:lvl w:ilvl="0" w:tplc="04150013">
      <w:start w:val="1"/>
      <w:numFmt w:val="upperRoman"/>
      <w:lvlText w:val="%1."/>
      <w:lvlJc w:val="right"/>
      <w:pPr>
        <w:ind w:left="1800" w:hanging="18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438553B"/>
    <w:multiLevelType w:val="hybridMultilevel"/>
    <w:tmpl w:val="FFCE417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5673F7C"/>
    <w:multiLevelType w:val="hybridMultilevel"/>
    <w:tmpl w:val="6D4C7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132FD"/>
    <w:multiLevelType w:val="hybridMultilevel"/>
    <w:tmpl w:val="88629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71E81"/>
    <w:multiLevelType w:val="hybridMultilevel"/>
    <w:tmpl w:val="C2B41126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5F214279"/>
    <w:multiLevelType w:val="hybridMultilevel"/>
    <w:tmpl w:val="E2521A14"/>
    <w:lvl w:ilvl="0" w:tplc="6EE6E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A0D24"/>
    <w:multiLevelType w:val="hybridMultilevel"/>
    <w:tmpl w:val="6138FEC8"/>
    <w:lvl w:ilvl="0" w:tplc="6EE6E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E1A50"/>
    <w:multiLevelType w:val="hybridMultilevel"/>
    <w:tmpl w:val="432A033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590432419">
    <w:abstractNumId w:val="13"/>
  </w:num>
  <w:num w:numId="2" w16cid:durableId="581836374">
    <w:abstractNumId w:val="9"/>
  </w:num>
  <w:num w:numId="3" w16cid:durableId="1835339639">
    <w:abstractNumId w:val="7"/>
  </w:num>
  <w:num w:numId="4" w16cid:durableId="1982074013">
    <w:abstractNumId w:val="16"/>
  </w:num>
  <w:num w:numId="5" w16cid:durableId="557400564">
    <w:abstractNumId w:val="15"/>
  </w:num>
  <w:num w:numId="6" w16cid:durableId="1786801860">
    <w:abstractNumId w:val="12"/>
  </w:num>
  <w:num w:numId="7" w16cid:durableId="565340117">
    <w:abstractNumId w:val="8"/>
  </w:num>
  <w:num w:numId="8" w16cid:durableId="791903781">
    <w:abstractNumId w:val="11"/>
  </w:num>
  <w:num w:numId="9" w16cid:durableId="389497842">
    <w:abstractNumId w:val="14"/>
  </w:num>
  <w:num w:numId="10" w16cid:durableId="1588154606">
    <w:abstractNumId w:val="2"/>
  </w:num>
  <w:num w:numId="11" w16cid:durableId="315112497">
    <w:abstractNumId w:val="10"/>
  </w:num>
  <w:num w:numId="12" w16cid:durableId="1620605187">
    <w:abstractNumId w:val="3"/>
  </w:num>
  <w:num w:numId="13" w16cid:durableId="1099914715">
    <w:abstractNumId w:val="1"/>
  </w:num>
  <w:num w:numId="14" w16cid:durableId="1411460388">
    <w:abstractNumId w:val="6"/>
  </w:num>
  <w:num w:numId="15" w16cid:durableId="166485674">
    <w:abstractNumId w:val="4"/>
  </w:num>
  <w:num w:numId="16" w16cid:durableId="2016953191">
    <w:abstractNumId w:val="5"/>
  </w:num>
  <w:num w:numId="17" w16cid:durableId="57635322">
    <w:abstractNumId w:val="17"/>
  </w:num>
  <w:num w:numId="18" w16cid:durableId="1162548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0503"/>
    <w:rsid w:val="00165FE4"/>
    <w:rsid w:val="00213148"/>
    <w:rsid w:val="00285DD4"/>
    <w:rsid w:val="004E1A4A"/>
    <w:rsid w:val="00683B60"/>
    <w:rsid w:val="006B0503"/>
    <w:rsid w:val="00A32A3B"/>
    <w:rsid w:val="00DA4A56"/>
    <w:rsid w:val="00DC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C3F08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rsid w:val="0028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85DD4"/>
    <w:rPr>
      <w:sz w:val="24"/>
      <w:szCs w:val="24"/>
    </w:rPr>
  </w:style>
  <w:style w:type="paragraph" w:styleId="Stopka">
    <w:name w:val="footer"/>
    <w:basedOn w:val="Normalny"/>
    <w:link w:val="StopkaZnak"/>
    <w:rsid w:val="0028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85DD4"/>
    <w:rPr>
      <w:sz w:val="24"/>
      <w:szCs w:val="24"/>
    </w:rPr>
  </w:style>
  <w:style w:type="table" w:styleId="Tabela-Siatka">
    <w:name w:val="Table Grid"/>
    <w:basedOn w:val="Standardowy"/>
    <w:rsid w:val="00DC49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DCE97-EC6E-4710-8DAB-71CD01072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2026-09-06T11:34:00Z</dcterms:created>
  <dcterms:modified xsi:type="dcterms:W3CDTF">2026-09-06T11:34:00Z</dcterms:modified>
</cp:coreProperties>
</file>