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8658D" w14:textId="77777777" w:rsidR="00484CB7" w:rsidRPr="000632FA" w:rsidRDefault="00484CB7" w:rsidP="00A704A5">
      <w:pPr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0632FA">
        <w:rPr>
          <w:rFonts w:ascii="Calibri" w:hAnsi="Calibri" w:cs="Calibri"/>
          <w:b/>
          <w:sz w:val="32"/>
          <w:szCs w:val="32"/>
        </w:rPr>
        <w:t xml:space="preserve">INSTRUKCJA </w:t>
      </w:r>
      <w:r w:rsidRPr="000632FA">
        <w:rPr>
          <w:rFonts w:ascii="Calibri" w:hAnsi="Calibri" w:cs="Calibri"/>
          <w:b/>
          <w:color w:val="000000"/>
          <w:sz w:val="32"/>
          <w:szCs w:val="32"/>
        </w:rPr>
        <w:t>BHP</w:t>
      </w:r>
    </w:p>
    <w:p w14:paraId="09DC9B35" w14:textId="77777777" w:rsidR="00484CB7" w:rsidRPr="000632FA" w:rsidRDefault="00D95EF3" w:rsidP="00A704A5">
      <w:pPr>
        <w:jc w:val="center"/>
        <w:rPr>
          <w:rFonts w:ascii="Calibri" w:hAnsi="Calibri" w:cs="Calibri"/>
          <w:b/>
          <w:sz w:val="32"/>
          <w:szCs w:val="32"/>
        </w:rPr>
      </w:pPr>
      <w:r w:rsidRPr="000632FA">
        <w:rPr>
          <w:rFonts w:ascii="Calibri" w:hAnsi="Calibri" w:cs="Calibri"/>
          <w:b/>
          <w:color w:val="000000"/>
          <w:sz w:val="32"/>
          <w:szCs w:val="32"/>
        </w:rPr>
        <w:t xml:space="preserve">OBSŁUGI </w:t>
      </w:r>
      <w:r w:rsidR="00484CB7" w:rsidRPr="000632FA">
        <w:rPr>
          <w:rFonts w:ascii="Calibri" w:hAnsi="Calibri" w:cs="Calibri"/>
          <w:b/>
          <w:sz w:val="32"/>
          <w:szCs w:val="32"/>
        </w:rPr>
        <w:t xml:space="preserve">PIŁY </w:t>
      </w:r>
      <w:r w:rsidR="00484CB7" w:rsidRPr="000632FA">
        <w:rPr>
          <w:rFonts w:ascii="Calibri" w:hAnsi="Calibri" w:cs="Calibri"/>
          <w:b/>
          <w:color w:val="000000"/>
          <w:sz w:val="32"/>
          <w:szCs w:val="32"/>
        </w:rPr>
        <w:t>TARCZOWEJ DO KAMIENIA</w:t>
      </w:r>
    </w:p>
    <w:p w14:paraId="6F3AF095" w14:textId="77777777" w:rsidR="00484CB7" w:rsidRPr="000632FA" w:rsidRDefault="00484CB7" w:rsidP="00A704A5">
      <w:pPr>
        <w:rPr>
          <w:rFonts w:ascii="Calibri" w:hAnsi="Calibri" w:cs="Calibri"/>
        </w:rPr>
        <w:sectPr w:rsidR="00484CB7" w:rsidRPr="000632FA" w:rsidSect="00FC1E5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/>
          <w:pgMar w:top="1361" w:right="1418" w:bottom="1361" w:left="1418" w:header="709" w:footer="709" w:gutter="0"/>
          <w:pgBorders w:offsetFrom="page">
            <w:top w:val="threeDEngrave" w:sz="48" w:space="24" w:color="auto"/>
            <w:left w:val="threeDEngrave" w:sz="48" w:space="24" w:color="auto"/>
            <w:bottom w:val="threeDEmboss" w:sz="48" w:space="24" w:color="auto"/>
            <w:right w:val="threeDEmboss" w:sz="48" w:space="24" w:color="auto"/>
          </w:pgBorders>
          <w:cols w:space="60"/>
          <w:noEndnote/>
        </w:sectPr>
      </w:pPr>
    </w:p>
    <w:p w14:paraId="432C640A" w14:textId="77777777" w:rsidR="00484CB7" w:rsidRPr="000632FA" w:rsidRDefault="00484CB7" w:rsidP="00A704A5">
      <w:pPr>
        <w:rPr>
          <w:rFonts w:ascii="Calibri" w:hAnsi="Calibri" w:cs="Calibri"/>
          <w:color w:val="000000"/>
        </w:rPr>
      </w:pPr>
    </w:p>
    <w:p w14:paraId="19069A4B" w14:textId="77777777" w:rsidR="00484CB7" w:rsidRPr="000632FA" w:rsidRDefault="00484CB7" w:rsidP="00A704A5">
      <w:pPr>
        <w:pStyle w:val="Akapitzlist"/>
        <w:numPr>
          <w:ilvl w:val="0"/>
          <w:numId w:val="11"/>
        </w:numPr>
        <w:rPr>
          <w:rFonts w:ascii="Calibri" w:hAnsi="Calibri" w:cs="Calibri"/>
          <w:b/>
          <w:sz w:val="24"/>
          <w:szCs w:val="24"/>
        </w:rPr>
      </w:pPr>
      <w:r w:rsidRPr="000632FA">
        <w:rPr>
          <w:rFonts w:ascii="Calibri" w:hAnsi="Calibri" w:cs="Calibri"/>
          <w:b/>
          <w:color w:val="000000"/>
          <w:sz w:val="24"/>
          <w:szCs w:val="24"/>
        </w:rPr>
        <w:t>PODSTAWOWE CZYNNOŚCI PRZED ROZPOCZĘCIEM PRACY</w:t>
      </w:r>
    </w:p>
    <w:p w14:paraId="2D59EDBD" w14:textId="77777777" w:rsidR="00484CB7" w:rsidRPr="000632FA" w:rsidRDefault="00484CB7" w:rsidP="00A704A5">
      <w:pPr>
        <w:ind w:left="720"/>
        <w:jc w:val="both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</w:rPr>
        <w:t>Pracownik przed rozpoczęciem pracy powinien:</w:t>
      </w:r>
    </w:p>
    <w:p w14:paraId="6E0231DE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16"/>
        </w:rPr>
      </w:pPr>
      <w:r w:rsidRPr="000632FA">
        <w:rPr>
          <w:rFonts w:ascii="Calibri" w:hAnsi="Calibri" w:cs="Calibri"/>
          <w:color w:val="000000"/>
          <w:spacing w:val="-1"/>
        </w:rPr>
        <w:t xml:space="preserve">Wysłuchać poleceń instruktażu przez bezpośredniego </w:t>
      </w:r>
      <w:r w:rsidRPr="000632FA">
        <w:rPr>
          <w:rFonts w:ascii="Calibri" w:hAnsi="Calibri" w:cs="Calibri"/>
          <w:color w:val="000000"/>
        </w:rPr>
        <w:t xml:space="preserve">przełożonego, dotyczących prawidłowego i </w:t>
      </w:r>
      <w:r w:rsidRPr="000632FA">
        <w:rPr>
          <w:rFonts w:ascii="Calibri" w:hAnsi="Calibri" w:cs="Calibri"/>
          <w:color w:val="000000"/>
          <w:spacing w:val="1"/>
        </w:rPr>
        <w:t xml:space="preserve">bezpiecznego wykonywania powierzonego mu </w:t>
      </w:r>
      <w:r w:rsidRPr="000632FA">
        <w:rPr>
          <w:rFonts w:ascii="Calibri" w:hAnsi="Calibri" w:cs="Calibri"/>
          <w:color w:val="000000"/>
          <w:spacing w:val="-2"/>
        </w:rPr>
        <w:t>zadania.</w:t>
      </w:r>
    </w:p>
    <w:p w14:paraId="653FF30E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6"/>
        </w:rPr>
      </w:pPr>
      <w:r w:rsidRPr="000632FA">
        <w:rPr>
          <w:rFonts w:ascii="Calibri" w:hAnsi="Calibri" w:cs="Calibri"/>
          <w:color w:val="000000"/>
          <w:spacing w:val="-1"/>
        </w:rPr>
        <w:t>Przemyśleć bezpieczny przebieg pracy przy realizacji otrzymanego zadania.</w:t>
      </w:r>
    </w:p>
    <w:p w14:paraId="615C3F05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Sprawdzić stan techniczny </w:t>
      </w:r>
      <w:r w:rsidR="00132034" w:rsidRPr="000632FA">
        <w:rPr>
          <w:rFonts w:ascii="Calibri" w:hAnsi="Calibri" w:cs="Calibri"/>
          <w:color w:val="000000"/>
          <w:spacing w:val="-1"/>
        </w:rPr>
        <w:t>piły przede</w:t>
      </w:r>
      <w:r w:rsidRPr="000632FA">
        <w:rPr>
          <w:rFonts w:ascii="Calibri" w:hAnsi="Calibri" w:cs="Calibri"/>
          <w:color w:val="000000"/>
          <w:spacing w:val="-1"/>
        </w:rPr>
        <w:t xml:space="preserve"> wszystkim </w:t>
      </w:r>
      <w:r w:rsidRPr="000632FA">
        <w:rPr>
          <w:rFonts w:ascii="Calibri" w:hAnsi="Calibri" w:cs="Calibri"/>
          <w:color w:val="000000"/>
          <w:spacing w:val="-6"/>
        </w:rPr>
        <w:t>czy:</w:t>
      </w:r>
    </w:p>
    <w:p w14:paraId="2AEA81FA" w14:textId="77777777" w:rsidR="00484CB7" w:rsidRPr="000632FA" w:rsidRDefault="00484CB7" w:rsidP="00A704A5">
      <w:pPr>
        <w:numPr>
          <w:ilvl w:val="1"/>
          <w:numId w:val="14"/>
        </w:numPr>
        <w:jc w:val="both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</w:rPr>
        <w:t xml:space="preserve">piła jest trwale zamocowana na </w:t>
      </w:r>
      <w:r w:rsidR="00132034" w:rsidRPr="000632FA">
        <w:rPr>
          <w:rFonts w:ascii="Calibri" w:hAnsi="Calibri" w:cs="Calibri"/>
          <w:color w:val="000000"/>
        </w:rPr>
        <w:t xml:space="preserve">wale </w:t>
      </w:r>
      <w:r w:rsidR="00132034" w:rsidRPr="000632FA">
        <w:rPr>
          <w:rFonts w:ascii="Calibri" w:hAnsi="Calibri" w:cs="Calibri"/>
          <w:color w:val="000000"/>
          <w:spacing w:val="-1"/>
        </w:rPr>
        <w:t>napędzającym</w:t>
      </w:r>
      <w:r w:rsidRPr="000632FA">
        <w:rPr>
          <w:rFonts w:ascii="Calibri" w:hAnsi="Calibri" w:cs="Calibri"/>
          <w:color w:val="000000"/>
          <w:spacing w:val="-1"/>
        </w:rPr>
        <w:t>.</w:t>
      </w:r>
    </w:p>
    <w:p w14:paraId="01892186" w14:textId="77777777" w:rsidR="00484CB7" w:rsidRPr="000632FA" w:rsidRDefault="00484CB7" w:rsidP="00A704A5">
      <w:pPr>
        <w:numPr>
          <w:ilvl w:val="1"/>
          <w:numId w:val="14"/>
        </w:numPr>
        <w:jc w:val="both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</w:rPr>
        <w:t>tarcza piły nie jest pęknięta czy uszkodzona.</w:t>
      </w:r>
    </w:p>
    <w:p w14:paraId="04D7D305" w14:textId="77777777" w:rsidR="00484CB7" w:rsidRPr="000632FA" w:rsidRDefault="00484CB7" w:rsidP="00A704A5">
      <w:pPr>
        <w:numPr>
          <w:ilvl w:val="1"/>
          <w:numId w:val="14"/>
        </w:numPr>
        <w:jc w:val="both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  <w:spacing w:val="1"/>
        </w:rPr>
        <w:t xml:space="preserve">zęby piły nie wypadły lub nie </w:t>
      </w:r>
      <w:r w:rsidR="00132034" w:rsidRPr="000632FA">
        <w:rPr>
          <w:rFonts w:ascii="Calibri" w:hAnsi="Calibri" w:cs="Calibri"/>
          <w:color w:val="000000"/>
          <w:spacing w:val="1"/>
        </w:rPr>
        <w:t xml:space="preserve">ulegają </w:t>
      </w:r>
      <w:r w:rsidR="00132034" w:rsidRPr="000632FA">
        <w:rPr>
          <w:rFonts w:ascii="Calibri" w:hAnsi="Calibri" w:cs="Calibri"/>
          <w:color w:val="000000"/>
          <w:spacing w:val="-1"/>
        </w:rPr>
        <w:t>rozlutowaniu</w:t>
      </w:r>
      <w:r w:rsidRPr="000632FA">
        <w:rPr>
          <w:rFonts w:ascii="Calibri" w:hAnsi="Calibri" w:cs="Calibri"/>
          <w:color w:val="000000"/>
          <w:spacing w:val="-1"/>
        </w:rPr>
        <w:t>.</w:t>
      </w:r>
    </w:p>
    <w:p w14:paraId="66C72947" w14:textId="77777777" w:rsidR="00484CB7" w:rsidRPr="000632FA" w:rsidRDefault="00484CB7" w:rsidP="00A704A5">
      <w:pPr>
        <w:numPr>
          <w:ilvl w:val="1"/>
          <w:numId w:val="14"/>
        </w:numPr>
        <w:jc w:val="both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</w:rPr>
        <w:t>osłona piły i pasów klinowych powinna być przymocowana w sposób trwały.</w:t>
      </w:r>
    </w:p>
    <w:p w14:paraId="0187728E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6"/>
        </w:rPr>
      </w:pPr>
      <w:r w:rsidRPr="000632FA">
        <w:rPr>
          <w:rFonts w:ascii="Calibri" w:hAnsi="Calibri" w:cs="Calibri"/>
          <w:color w:val="000000"/>
        </w:rPr>
        <w:t xml:space="preserve">Wyłącznik energii elektrycznej jest odpowiednio zabezpieczony przed przypadkowym włączeniem, </w:t>
      </w:r>
      <w:r w:rsidRPr="000632FA">
        <w:rPr>
          <w:rFonts w:ascii="Calibri" w:hAnsi="Calibri" w:cs="Calibri"/>
          <w:color w:val="000000"/>
          <w:spacing w:val="-1"/>
        </w:rPr>
        <w:t xml:space="preserve">wyłączeniem piły. np. przez zaczepianie przez luźne </w:t>
      </w:r>
      <w:r w:rsidRPr="000632FA">
        <w:rPr>
          <w:rFonts w:ascii="Calibri" w:hAnsi="Calibri" w:cs="Calibri"/>
          <w:color w:val="000000"/>
          <w:spacing w:val="-3"/>
        </w:rPr>
        <w:t>ubranie,</w:t>
      </w:r>
    </w:p>
    <w:p w14:paraId="44425913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Usunąć wszystkie zbędne przedmioty ze stołu </w:t>
      </w:r>
      <w:r w:rsidRPr="000632FA">
        <w:rPr>
          <w:rFonts w:ascii="Calibri" w:hAnsi="Calibri" w:cs="Calibri"/>
          <w:color w:val="000000"/>
          <w:spacing w:val="-3"/>
        </w:rPr>
        <w:t>maszyny.</w:t>
      </w:r>
    </w:p>
    <w:p w14:paraId="405FFD2E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6"/>
        </w:rPr>
      </w:pPr>
      <w:r w:rsidRPr="000632FA">
        <w:rPr>
          <w:rFonts w:ascii="Calibri" w:hAnsi="Calibri" w:cs="Calibri"/>
          <w:color w:val="000000"/>
          <w:spacing w:val="-1"/>
        </w:rPr>
        <w:t xml:space="preserve">Do załadunku kamienia stosować tylko liny </w:t>
      </w:r>
      <w:r w:rsidRPr="000632FA">
        <w:rPr>
          <w:rFonts w:ascii="Calibri" w:hAnsi="Calibri" w:cs="Calibri"/>
          <w:color w:val="000000"/>
        </w:rPr>
        <w:t>atestowane o odpowiedniej nośności.</w:t>
      </w:r>
    </w:p>
    <w:p w14:paraId="3D809365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>Załadunku żurawiem może dokonywać tylko osoba, która posiada uprawnienia.</w:t>
      </w:r>
    </w:p>
    <w:p w14:paraId="08A360B0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</w:rPr>
        <w:t xml:space="preserve">Upewnić się czy posiadane ubranie robocze nie </w:t>
      </w:r>
      <w:r w:rsidRPr="000632FA">
        <w:rPr>
          <w:rFonts w:ascii="Calibri" w:hAnsi="Calibri" w:cs="Calibri"/>
          <w:color w:val="000000"/>
          <w:spacing w:val="-1"/>
        </w:rPr>
        <w:t>stwarza zagrożenia (luźno zwisające części ubrania, nie zapięte rękawy, zużyte rękawice).</w:t>
      </w:r>
    </w:p>
    <w:p w14:paraId="7EC0EEFD" w14:textId="77777777" w:rsidR="00484CB7" w:rsidRPr="000632FA" w:rsidRDefault="00484CB7" w:rsidP="00A704A5">
      <w:pPr>
        <w:numPr>
          <w:ilvl w:val="0"/>
          <w:numId w:val="13"/>
        </w:numPr>
        <w:jc w:val="both"/>
        <w:rPr>
          <w:rFonts w:ascii="Calibri" w:hAnsi="Calibri" w:cs="Calibri"/>
          <w:color w:val="000000"/>
          <w:spacing w:val="-1"/>
        </w:rPr>
      </w:pPr>
      <w:r w:rsidRPr="000632FA">
        <w:rPr>
          <w:rFonts w:ascii="Calibri" w:hAnsi="Calibri" w:cs="Calibri"/>
          <w:color w:val="000000"/>
          <w:spacing w:val="-1"/>
        </w:rPr>
        <w:t>Wszystkie usterki i zagrożenia zgłaszać przełożonemu.</w:t>
      </w:r>
    </w:p>
    <w:p w14:paraId="4A9D62CF" w14:textId="77777777" w:rsidR="000F67D7" w:rsidRPr="000632FA" w:rsidRDefault="000F67D7" w:rsidP="00A704A5">
      <w:pPr>
        <w:rPr>
          <w:rFonts w:ascii="Calibri" w:hAnsi="Calibri" w:cs="Calibri"/>
          <w:color w:val="000000"/>
          <w:spacing w:val="-10"/>
        </w:rPr>
      </w:pPr>
    </w:p>
    <w:p w14:paraId="12E485A1" w14:textId="77777777" w:rsidR="00484CB7" w:rsidRPr="000632FA" w:rsidRDefault="00484CB7" w:rsidP="00A704A5">
      <w:pPr>
        <w:pStyle w:val="Akapitzlist"/>
        <w:numPr>
          <w:ilvl w:val="0"/>
          <w:numId w:val="11"/>
        </w:numPr>
        <w:rPr>
          <w:rFonts w:ascii="Calibri" w:hAnsi="Calibri" w:cs="Calibri"/>
          <w:b/>
          <w:sz w:val="24"/>
          <w:szCs w:val="24"/>
        </w:rPr>
      </w:pPr>
      <w:r w:rsidRPr="000632FA">
        <w:rPr>
          <w:rFonts w:ascii="Calibri" w:hAnsi="Calibri" w:cs="Calibri"/>
          <w:b/>
          <w:color w:val="000000"/>
          <w:sz w:val="24"/>
          <w:szCs w:val="24"/>
        </w:rPr>
        <w:t>CZYNNOŚCI PRACOWNIKA PRZED URUCHOMIENIEM PIŁY</w:t>
      </w:r>
    </w:p>
    <w:p w14:paraId="63E73093" w14:textId="77777777" w:rsidR="00484CB7" w:rsidRPr="000632FA" w:rsidRDefault="00484CB7" w:rsidP="00A704A5">
      <w:pPr>
        <w:ind w:left="708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</w:rPr>
        <w:t>Pracownik obsługujący pilę powinien sprawdzić:</w:t>
      </w:r>
    </w:p>
    <w:p w14:paraId="373F755C" w14:textId="77777777" w:rsidR="00484CB7" w:rsidRPr="000632FA" w:rsidRDefault="00484CB7" w:rsidP="00A704A5">
      <w:pPr>
        <w:numPr>
          <w:ilvl w:val="0"/>
          <w:numId w:val="15"/>
        </w:numPr>
        <w:rPr>
          <w:rFonts w:ascii="Calibri" w:hAnsi="Calibri" w:cs="Calibri"/>
          <w:color w:val="000000"/>
          <w:spacing w:val="-16"/>
        </w:rPr>
      </w:pPr>
      <w:r w:rsidRPr="000632FA">
        <w:rPr>
          <w:rFonts w:ascii="Calibri" w:hAnsi="Calibri" w:cs="Calibri"/>
          <w:color w:val="000000"/>
          <w:spacing w:val="-1"/>
        </w:rPr>
        <w:t>Czy uruchomienie piły nie stworzy zagrożenia</w:t>
      </w:r>
      <w:r w:rsidR="000F67D7" w:rsidRPr="000632FA">
        <w:rPr>
          <w:rFonts w:ascii="Calibri" w:hAnsi="Calibri" w:cs="Calibri"/>
          <w:color w:val="000000"/>
          <w:spacing w:val="-1"/>
        </w:rPr>
        <w:t xml:space="preserve"> </w:t>
      </w:r>
      <w:r w:rsidRPr="000632FA">
        <w:rPr>
          <w:rFonts w:ascii="Calibri" w:hAnsi="Calibri" w:cs="Calibri"/>
          <w:color w:val="000000"/>
          <w:spacing w:val="-1"/>
        </w:rPr>
        <w:t>wypadkowego.</w:t>
      </w:r>
    </w:p>
    <w:p w14:paraId="18860ADD" w14:textId="77777777" w:rsidR="00484CB7" w:rsidRPr="000632FA" w:rsidRDefault="00484CB7" w:rsidP="00A704A5">
      <w:pPr>
        <w:numPr>
          <w:ilvl w:val="0"/>
          <w:numId w:val="15"/>
        </w:numPr>
        <w:rPr>
          <w:rFonts w:ascii="Calibri" w:hAnsi="Calibri" w:cs="Calibri"/>
          <w:color w:val="000000"/>
          <w:spacing w:val="-7"/>
        </w:rPr>
      </w:pPr>
      <w:r w:rsidRPr="000632FA">
        <w:rPr>
          <w:rFonts w:ascii="Calibri" w:hAnsi="Calibri" w:cs="Calibri"/>
          <w:color w:val="000000"/>
        </w:rPr>
        <w:t>Prawidłowość zamocowania tarczy.</w:t>
      </w:r>
    </w:p>
    <w:p w14:paraId="695B7BDA" w14:textId="77777777" w:rsidR="00484CB7" w:rsidRPr="000632FA" w:rsidRDefault="00484CB7" w:rsidP="00A704A5">
      <w:pPr>
        <w:numPr>
          <w:ilvl w:val="0"/>
          <w:numId w:val="15"/>
        </w:numPr>
        <w:rPr>
          <w:rFonts w:ascii="Calibri" w:hAnsi="Calibri" w:cs="Calibri"/>
          <w:color w:val="000000"/>
          <w:spacing w:val="-2"/>
        </w:rPr>
      </w:pPr>
      <w:r w:rsidRPr="000632FA">
        <w:rPr>
          <w:rFonts w:ascii="Calibri" w:hAnsi="Calibri" w:cs="Calibri"/>
          <w:color w:val="000000"/>
          <w:spacing w:val="-1"/>
        </w:rPr>
        <w:t>Czy nie zostało uszkodzone uziemienie lub</w:t>
      </w:r>
      <w:r w:rsidR="000F67D7" w:rsidRPr="000632FA">
        <w:rPr>
          <w:rFonts w:ascii="Calibri" w:hAnsi="Calibri" w:cs="Calibri"/>
          <w:color w:val="000000"/>
          <w:spacing w:val="-1"/>
        </w:rPr>
        <w:t xml:space="preserve"> </w:t>
      </w:r>
      <w:r w:rsidRPr="000632FA">
        <w:rPr>
          <w:rFonts w:ascii="Calibri" w:hAnsi="Calibri" w:cs="Calibri"/>
          <w:color w:val="000000"/>
          <w:spacing w:val="-2"/>
        </w:rPr>
        <w:t>zerowanie.</w:t>
      </w:r>
    </w:p>
    <w:p w14:paraId="75AB438B" w14:textId="77777777" w:rsidR="000F67D7" w:rsidRPr="000632FA" w:rsidRDefault="000F67D7" w:rsidP="00A704A5">
      <w:pPr>
        <w:rPr>
          <w:rFonts w:ascii="Calibri" w:hAnsi="Calibri" w:cs="Calibri"/>
          <w:color w:val="000000"/>
          <w:spacing w:val="-10"/>
        </w:rPr>
      </w:pPr>
    </w:p>
    <w:p w14:paraId="464B142C" w14:textId="77777777" w:rsidR="00484CB7" w:rsidRPr="000632FA" w:rsidRDefault="00484CB7" w:rsidP="00A704A5">
      <w:pPr>
        <w:pStyle w:val="Akapitzlist"/>
        <w:numPr>
          <w:ilvl w:val="0"/>
          <w:numId w:val="11"/>
        </w:numPr>
        <w:rPr>
          <w:rFonts w:ascii="Calibri" w:hAnsi="Calibri" w:cs="Calibri"/>
          <w:b/>
          <w:sz w:val="24"/>
          <w:szCs w:val="24"/>
        </w:rPr>
      </w:pPr>
      <w:r w:rsidRPr="000632FA">
        <w:rPr>
          <w:rFonts w:ascii="Calibri" w:hAnsi="Calibri" w:cs="Calibri"/>
          <w:b/>
          <w:color w:val="000000"/>
          <w:sz w:val="24"/>
          <w:szCs w:val="24"/>
        </w:rPr>
        <w:t xml:space="preserve">ZASADNICZE CZYNNOŚCI </w:t>
      </w:r>
      <w:r w:rsidRPr="000632FA">
        <w:rPr>
          <w:rFonts w:ascii="Calibri" w:hAnsi="Calibri" w:cs="Calibri"/>
          <w:b/>
          <w:color w:val="000000"/>
          <w:spacing w:val="-1"/>
          <w:sz w:val="24"/>
          <w:szCs w:val="24"/>
        </w:rPr>
        <w:t xml:space="preserve">PRACOWNIKA PODCZAS OBSŁUGI </w:t>
      </w:r>
      <w:r w:rsidRPr="000632FA">
        <w:rPr>
          <w:rFonts w:ascii="Calibri" w:hAnsi="Calibri" w:cs="Calibri"/>
          <w:b/>
          <w:color w:val="000000"/>
          <w:spacing w:val="-3"/>
          <w:sz w:val="24"/>
          <w:szCs w:val="24"/>
        </w:rPr>
        <w:t>PIŁY.</w:t>
      </w:r>
    </w:p>
    <w:p w14:paraId="4951AC62" w14:textId="77777777" w:rsidR="00484CB7" w:rsidRPr="000632FA" w:rsidRDefault="00484CB7" w:rsidP="00A704A5">
      <w:pPr>
        <w:ind w:firstLine="708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</w:rPr>
        <w:t>Pracownik obsługujący piłę tarczową powinien:</w:t>
      </w:r>
    </w:p>
    <w:p w14:paraId="5D4F019E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8"/>
        </w:rPr>
      </w:pPr>
      <w:r w:rsidRPr="000632FA">
        <w:rPr>
          <w:rFonts w:ascii="Calibri" w:hAnsi="Calibri" w:cs="Calibri"/>
          <w:color w:val="000000"/>
          <w:spacing w:val="-1"/>
        </w:rPr>
        <w:t>Cięty przedmiot przesuwać do tarcz</w:t>
      </w:r>
      <w:r w:rsidR="00132034" w:rsidRPr="000632FA">
        <w:rPr>
          <w:rFonts w:ascii="Calibri" w:hAnsi="Calibri" w:cs="Calibri"/>
          <w:color w:val="000000"/>
          <w:spacing w:val="-1"/>
        </w:rPr>
        <w:t>y</w:t>
      </w:r>
      <w:r w:rsidRPr="000632FA">
        <w:rPr>
          <w:rFonts w:ascii="Calibri" w:hAnsi="Calibri" w:cs="Calibri"/>
          <w:color w:val="000000"/>
          <w:spacing w:val="-1"/>
        </w:rPr>
        <w:t xml:space="preserve"> w sposób powolny i ostrożny. W przypadku pił z posuwem </w:t>
      </w:r>
      <w:r w:rsidRPr="000632FA">
        <w:rPr>
          <w:rFonts w:ascii="Calibri" w:hAnsi="Calibri" w:cs="Calibri"/>
          <w:color w:val="000000"/>
        </w:rPr>
        <w:t>automatycznym ustawić odpowiednio posuw.</w:t>
      </w:r>
    </w:p>
    <w:p w14:paraId="3AFDF852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6"/>
        </w:rPr>
      </w:pPr>
      <w:r w:rsidRPr="000632FA">
        <w:rPr>
          <w:rFonts w:ascii="Calibri" w:hAnsi="Calibri" w:cs="Calibri"/>
          <w:color w:val="000000"/>
          <w:spacing w:val="-1"/>
        </w:rPr>
        <w:t xml:space="preserve">Koncentrować uwagę wyłącznie na czynnościach </w:t>
      </w:r>
      <w:r w:rsidRPr="000632FA">
        <w:rPr>
          <w:rFonts w:ascii="Calibri" w:hAnsi="Calibri" w:cs="Calibri"/>
          <w:color w:val="000000"/>
          <w:spacing w:val="-2"/>
        </w:rPr>
        <w:t>zasadniczych.</w:t>
      </w:r>
    </w:p>
    <w:p w14:paraId="3C2C272C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>Każdą pracę wykonywać dokładnie według wskazań przełożonego.</w:t>
      </w:r>
    </w:p>
    <w:p w14:paraId="04E7A478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  <w:spacing w:val="-1"/>
        </w:rPr>
        <w:t>Wykonywać prace tylko zlecone przez przełożonego.</w:t>
      </w:r>
    </w:p>
    <w:p w14:paraId="459D4F22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  <w:spacing w:val="-1"/>
        </w:rPr>
        <w:t xml:space="preserve">Materiały do cięcia lub pocięte składać </w:t>
      </w:r>
      <w:r w:rsidR="007E4985" w:rsidRPr="000632FA">
        <w:rPr>
          <w:rFonts w:ascii="Calibri" w:hAnsi="Calibri" w:cs="Calibri"/>
          <w:color w:val="000000"/>
          <w:spacing w:val="-1"/>
        </w:rPr>
        <w:t>tak, aby</w:t>
      </w:r>
      <w:r w:rsidRPr="000632FA">
        <w:rPr>
          <w:rFonts w:ascii="Calibri" w:hAnsi="Calibri" w:cs="Calibri"/>
          <w:color w:val="000000"/>
          <w:spacing w:val="-1"/>
        </w:rPr>
        <w:t xml:space="preserve"> nie stwarzały zagrożeń wypadkowych.</w:t>
      </w:r>
    </w:p>
    <w:p w14:paraId="3EF1A664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  <w:spacing w:val="-1"/>
        </w:rPr>
        <w:t xml:space="preserve">Używać wyłącznie sprawnych i właściwych tarcz do </w:t>
      </w:r>
      <w:r w:rsidRPr="000632FA">
        <w:rPr>
          <w:rFonts w:ascii="Calibri" w:hAnsi="Calibri" w:cs="Calibri"/>
          <w:color w:val="000000"/>
          <w:spacing w:val="-2"/>
        </w:rPr>
        <w:t>kamienia.</w:t>
      </w:r>
    </w:p>
    <w:p w14:paraId="57891867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Czynność wymiany tarczy wykonywać w rękawicach </w:t>
      </w:r>
      <w:r w:rsidRPr="000632FA">
        <w:rPr>
          <w:rFonts w:ascii="Calibri" w:hAnsi="Calibri" w:cs="Calibri"/>
          <w:color w:val="000000"/>
        </w:rPr>
        <w:t>roboczych i gdy piła jest wyłączona spod napięcia.</w:t>
      </w:r>
    </w:p>
    <w:p w14:paraId="417A0B99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</w:rPr>
        <w:t>Nagromadzone odpady kamienia usuwać.</w:t>
      </w:r>
    </w:p>
    <w:p w14:paraId="021BC0CE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Sprawdzać czy w materiale do cięcia nie ma </w:t>
      </w:r>
      <w:r w:rsidRPr="000632FA">
        <w:rPr>
          <w:rFonts w:ascii="Calibri" w:hAnsi="Calibri" w:cs="Calibri"/>
          <w:color w:val="000000"/>
        </w:rPr>
        <w:t>metalowych elementów (np. kliny).</w:t>
      </w:r>
    </w:p>
    <w:p w14:paraId="7DC0589A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</w:rPr>
        <w:t>Dbać o czystość na stanowisku pracy.</w:t>
      </w:r>
    </w:p>
    <w:p w14:paraId="57140DDF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Starać się by wąż doprowadzający wodę był szczelny </w:t>
      </w:r>
      <w:r w:rsidRPr="000632FA">
        <w:rPr>
          <w:rFonts w:ascii="Calibri" w:hAnsi="Calibri" w:cs="Calibri"/>
          <w:color w:val="000000"/>
        </w:rPr>
        <w:t>i umieszczony w rurce przy osłonie tarczy piły w</w:t>
      </w:r>
      <w:r w:rsidRPr="000632FA">
        <w:rPr>
          <w:rFonts w:ascii="Calibri" w:hAnsi="Calibri" w:cs="Calibri"/>
          <w:color w:val="000000"/>
        </w:rPr>
        <w:br/>
      </w:r>
      <w:r w:rsidRPr="000632FA">
        <w:rPr>
          <w:rFonts w:ascii="Calibri" w:hAnsi="Calibri" w:cs="Calibri"/>
          <w:color w:val="000000"/>
          <w:spacing w:val="-2"/>
        </w:rPr>
        <w:t>sposób trwały.</w:t>
      </w:r>
    </w:p>
    <w:p w14:paraId="37651395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  <w:spacing w:val="-2"/>
        </w:rPr>
        <w:t>Przy przesuwaniu wózka na którym leż</w:t>
      </w:r>
      <w:r w:rsidR="007E4985" w:rsidRPr="000632FA">
        <w:rPr>
          <w:rFonts w:ascii="Calibri" w:hAnsi="Calibri" w:cs="Calibri"/>
          <w:color w:val="000000"/>
          <w:spacing w:val="-2"/>
        </w:rPr>
        <w:t>y</w:t>
      </w:r>
      <w:r w:rsidRPr="000632FA">
        <w:rPr>
          <w:rFonts w:ascii="Calibri" w:hAnsi="Calibri" w:cs="Calibri"/>
          <w:color w:val="000000"/>
          <w:spacing w:val="-2"/>
        </w:rPr>
        <w:t xml:space="preserve"> materiał </w:t>
      </w:r>
      <w:r w:rsidRPr="000632FA">
        <w:rPr>
          <w:rFonts w:ascii="Calibri" w:hAnsi="Calibri" w:cs="Calibri"/>
          <w:color w:val="000000"/>
        </w:rPr>
        <w:t>należy stosować drążek stalowy i zahaczać go o drabinkę pod stołem.</w:t>
      </w:r>
    </w:p>
    <w:p w14:paraId="3BAD005D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  <w:spacing w:val="-1"/>
        </w:rPr>
        <w:t xml:space="preserve">Używać fartuchów i butów gumowych oraz masek </w:t>
      </w:r>
      <w:r w:rsidRPr="000632FA">
        <w:rPr>
          <w:rFonts w:ascii="Calibri" w:hAnsi="Calibri" w:cs="Calibri"/>
          <w:color w:val="000000"/>
        </w:rPr>
        <w:t>pyłowych i ochraniaczy słuchu.</w:t>
      </w:r>
    </w:p>
    <w:p w14:paraId="76F3C354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2"/>
        </w:rPr>
      </w:pPr>
      <w:r w:rsidRPr="000632FA">
        <w:rPr>
          <w:rFonts w:ascii="Calibri" w:hAnsi="Calibri" w:cs="Calibri"/>
          <w:color w:val="000000"/>
          <w:spacing w:val="-1"/>
        </w:rPr>
        <w:t>Do posuwu stołu pod pilę należy używać korby</w:t>
      </w:r>
      <w:r w:rsidRPr="000632FA">
        <w:rPr>
          <w:rFonts w:ascii="Calibri" w:hAnsi="Calibri" w:cs="Calibri"/>
          <w:color w:val="000000"/>
        </w:rPr>
        <w:t>(mechanizmu łańcuchowego).</w:t>
      </w:r>
    </w:p>
    <w:p w14:paraId="00995BAA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  <w:spacing w:val="-12"/>
        </w:rPr>
      </w:pPr>
      <w:r w:rsidRPr="000632FA">
        <w:rPr>
          <w:rFonts w:ascii="Calibri" w:hAnsi="Calibri" w:cs="Calibri"/>
          <w:color w:val="000000"/>
        </w:rPr>
        <w:t xml:space="preserve">W razie zaistnienia wypadku należy stanowisko </w:t>
      </w:r>
      <w:r w:rsidRPr="000632FA">
        <w:rPr>
          <w:rFonts w:ascii="Calibri" w:hAnsi="Calibri" w:cs="Calibri"/>
          <w:color w:val="000000"/>
          <w:spacing w:val="-1"/>
        </w:rPr>
        <w:t>zostawić w takim stanie w jakim wypadek nastąpił.</w:t>
      </w:r>
    </w:p>
    <w:p w14:paraId="165E3CD6" w14:textId="77777777" w:rsidR="00484CB7" w:rsidRPr="000632FA" w:rsidRDefault="00484CB7" w:rsidP="00A704A5">
      <w:pPr>
        <w:numPr>
          <w:ilvl w:val="0"/>
          <w:numId w:val="16"/>
        </w:numPr>
        <w:jc w:val="both"/>
        <w:rPr>
          <w:rFonts w:ascii="Calibri" w:hAnsi="Calibri" w:cs="Calibri"/>
          <w:color w:val="000000"/>
        </w:rPr>
      </w:pPr>
      <w:r w:rsidRPr="000632FA">
        <w:rPr>
          <w:rFonts w:ascii="Calibri" w:hAnsi="Calibri" w:cs="Calibri"/>
          <w:color w:val="000000"/>
          <w:spacing w:val="-1"/>
        </w:rPr>
        <w:t xml:space="preserve">W razie jakichkolwiek wątpliwości wysłuchać </w:t>
      </w:r>
      <w:r w:rsidRPr="000632FA">
        <w:rPr>
          <w:rFonts w:ascii="Calibri" w:hAnsi="Calibri" w:cs="Calibri"/>
          <w:color w:val="000000"/>
        </w:rPr>
        <w:t>instruktażu przełożonego.</w:t>
      </w:r>
    </w:p>
    <w:p w14:paraId="38509A70" w14:textId="77777777" w:rsidR="000F67D7" w:rsidRPr="000632FA" w:rsidRDefault="000F67D7" w:rsidP="00A704A5">
      <w:pPr>
        <w:rPr>
          <w:rFonts w:ascii="Calibri" w:hAnsi="Calibri" w:cs="Calibri"/>
          <w:color w:val="000000"/>
          <w:spacing w:val="-10"/>
        </w:rPr>
      </w:pPr>
    </w:p>
    <w:p w14:paraId="07417E9D" w14:textId="77777777" w:rsidR="00A704A5" w:rsidRPr="000632FA" w:rsidRDefault="00A704A5" w:rsidP="00A704A5">
      <w:pPr>
        <w:rPr>
          <w:rFonts w:ascii="Calibri" w:hAnsi="Calibri" w:cs="Calibri"/>
          <w:color w:val="000000"/>
          <w:spacing w:val="-10"/>
        </w:rPr>
      </w:pPr>
    </w:p>
    <w:p w14:paraId="76A30694" w14:textId="77777777" w:rsidR="00A704A5" w:rsidRPr="000632FA" w:rsidRDefault="00A704A5" w:rsidP="00A704A5">
      <w:pPr>
        <w:rPr>
          <w:rFonts w:ascii="Calibri" w:hAnsi="Calibri" w:cs="Calibri"/>
          <w:color w:val="000000"/>
          <w:spacing w:val="-10"/>
        </w:rPr>
      </w:pPr>
    </w:p>
    <w:p w14:paraId="674048C9" w14:textId="77777777" w:rsidR="00A704A5" w:rsidRPr="000632FA" w:rsidRDefault="00A704A5" w:rsidP="00A704A5">
      <w:pPr>
        <w:rPr>
          <w:rFonts w:ascii="Calibri" w:hAnsi="Calibri" w:cs="Calibri"/>
          <w:color w:val="000000"/>
          <w:spacing w:val="-10"/>
        </w:rPr>
      </w:pPr>
    </w:p>
    <w:p w14:paraId="28352BF3" w14:textId="77777777" w:rsidR="00A704A5" w:rsidRPr="000632FA" w:rsidRDefault="00A704A5" w:rsidP="00A704A5">
      <w:pPr>
        <w:rPr>
          <w:rFonts w:ascii="Calibri" w:hAnsi="Calibri" w:cs="Calibri"/>
          <w:color w:val="000000"/>
          <w:spacing w:val="-10"/>
        </w:rPr>
      </w:pPr>
    </w:p>
    <w:p w14:paraId="1AE3D675" w14:textId="77777777" w:rsidR="00A704A5" w:rsidRPr="000632FA" w:rsidRDefault="00A704A5" w:rsidP="00A704A5">
      <w:pPr>
        <w:rPr>
          <w:rFonts w:ascii="Calibri" w:hAnsi="Calibri" w:cs="Calibri"/>
          <w:color w:val="000000"/>
          <w:spacing w:val="-10"/>
        </w:rPr>
      </w:pPr>
    </w:p>
    <w:p w14:paraId="31A6FD6D" w14:textId="77777777" w:rsidR="00484CB7" w:rsidRPr="000632FA" w:rsidRDefault="00484CB7" w:rsidP="00A704A5">
      <w:pPr>
        <w:pStyle w:val="Akapitzlist"/>
        <w:numPr>
          <w:ilvl w:val="0"/>
          <w:numId w:val="11"/>
        </w:numPr>
        <w:rPr>
          <w:rFonts w:ascii="Calibri" w:hAnsi="Calibri" w:cs="Calibri"/>
          <w:b/>
          <w:sz w:val="24"/>
          <w:szCs w:val="24"/>
        </w:rPr>
      </w:pPr>
      <w:r w:rsidRPr="000632FA">
        <w:rPr>
          <w:rFonts w:ascii="Calibri" w:hAnsi="Calibri" w:cs="Calibri"/>
          <w:b/>
          <w:color w:val="000000"/>
          <w:spacing w:val="1"/>
          <w:sz w:val="24"/>
          <w:szCs w:val="24"/>
        </w:rPr>
        <w:lastRenderedPageBreak/>
        <w:t>CZYNNOŚCI ZAKAZANE</w:t>
      </w:r>
    </w:p>
    <w:p w14:paraId="6E551DE7" w14:textId="77777777" w:rsidR="00484CB7" w:rsidRPr="000632FA" w:rsidRDefault="00484CB7" w:rsidP="00A704A5">
      <w:pPr>
        <w:ind w:firstLine="708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  <w:spacing w:val="-1"/>
        </w:rPr>
        <w:t xml:space="preserve">Pracownikowi obsługującemu piłę tarczową do cięcia </w:t>
      </w:r>
      <w:r w:rsidRPr="000632FA">
        <w:rPr>
          <w:rFonts w:ascii="Calibri" w:hAnsi="Calibri" w:cs="Calibri"/>
          <w:color w:val="000000"/>
        </w:rPr>
        <w:t>kamienia zabrania się:</w:t>
      </w:r>
    </w:p>
    <w:p w14:paraId="526928EB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18"/>
        </w:rPr>
      </w:pPr>
      <w:r w:rsidRPr="000632FA">
        <w:rPr>
          <w:rFonts w:ascii="Calibri" w:hAnsi="Calibri" w:cs="Calibri"/>
          <w:color w:val="000000"/>
        </w:rPr>
        <w:t>Pochylać się zbyt nisko nad ciętym przedmiotem.</w:t>
      </w:r>
    </w:p>
    <w:p w14:paraId="27539EE8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</w:rPr>
        <w:t>Popychać za pomocą brzucha lub piersi wózek.</w:t>
      </w:r>
    </w:p>
    <w:p w14:paraId="4E03F476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11"/>
        </w:rPr>
      </w:pPr>
      <w:r w:rsidRPr="000632FA">
        <w:rPr>
          <w:rFonts w:ascii="Calibri" w:hAnsi="Calibri" w:cs="Calibri"/>
          <w:color w:val="000000"/>
        </w:rPr>
        <w:t>Pozostawiać włączoną piłę bez nadzoru.</w:t>
      </w:r>
    </w:p>
    <w:p w14:paraId="08C625F7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6"/>
        </w:rPr>
      </w:pPr>
      <w:r w:rsidRPr="000632FA">
        <w:rPr>
          <w:rFonts w:ascii="Calibri" w:hAnsi="Calibri" w:cs="Calibri"/>
          <w:color w:val="000000"/>
          <w:spacing w:val="-1"/>
        </w:rPr>
        <w:t>Zdejmować osłon z pasków klinowych lub pity w trakcie pracy.</w:t>
      </w:r>
    </w:p>
    <w:p w14:paraId="34AB3911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Składać materiał do cięcia lub pocięty zbyt blisko </w:t>
      </w:r>
      <w:r w:rsidRPr="000632FA">
        <w:rPr>
          <w:rFonts w:ascii="Calibri" w:hAnsi="Calibri" w:cs="Calibri"/>
          <w:color w:val="000000"/>
          <w:spacing w:val="-4"/>
        </w:rPr>
        <w:t>piły.</w:t>
      </w:r>
    </w:p>
    <w:p w14:paraId="27B90DD4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7"/>
        </w:rPr>
      </w:pPr>
      <w:r w:rsidRPr="000632FA">
        <w:rPr>
          <w:rFonts w:ascii="Calibri" w:hAnsi="Calibri" w:cs="Calibri"/>
          <w:color w:val="000000"/>
          <w:spacing w:val="-1"/>
        </w:rPr>
        <w:t xml:space="preserve">Opuszczać stanowisko pracy bez ważnych przyczyn i </w:t>
      </w:r>
      <w:r w:rsidRPr="000632FA">
        <w:rPr>
          <w:rFonts w:ascii="Calibri" w:hAnsi="Calibri" w:cs="Calibri"/>
          <w:color w:val="000000"/>
        </w:rPr>
        <w:t>wiedzy przełożonego.</w:t>
      </w:r>
    </w:p>
    <w:p w14:paraId="015450E4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Stosować do oświetlenia stanowiska napięcia </w:t>
      </w:r>
      <w:r w:rsidRPr="000632FA">
        <w:rPr>
          <w:rFonts w:ascii="Calibri" w:hAnsi="Calibri" w:cs="Calibri"/>
          <w:color w:val="000000"/>
        </w:rPr>
        <w:t>większego niż 24V.</w:t>
      </w:r>
    </w:p>
    <w:p w14:paraId="1AAFEA43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11"/>
        </w:rPr>
      </w:pPr>
      <w:r w:rsidRPr="000632FA">
        <w:rPr>
          <w:rFonts w:ascii="Calibri" w:hAnsi="Calibri" w:cs="Calibri"/>
          <w:color w:val="000000"/>
        </w:rPr>
        <w:t>Dopuszczać do obsługi piły osoby niepowołane.</w:t>
      </w:r>
    </w:p>
    <w:p w14:paraId="69BABEFE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</w:rPr>
        <w:t>Dokonywać samodzielnie naprawy piły.</w:t>
      </w:r>
    </w:p>
    <w:p w14:paraId="3C3DF386" w14:textId="77777777" w:rsidR="00484CB7" w:rsidRPr="000632FA" w:rsidRDefault="00484CB7" w:rsidP="00A704A5">
      <w:pPr>
        <w:numPr>
          <w:ilvl w:val="0"/>
          <w:numId w:val="17"/>
        </w:numPr>
        <w:jc w:val="both"/>
        <w:rPr>
          <w:rFonts w:ascii="Calibri" w:hAnsi="Calibri" w:cs="Calibri"/>
          <w:color w:val="000000"/>
          <w:spacing w:val="-2"/>
        </w:rPr>
      </w:pPr>
      <w:r w:rsidRPr="000632FA">
        <w:rPr>
          <w:rFonts w:ascii="Calibri" w:hAnsi="Calibri" w:cs="Calibri"/>
          <w:color w:val="000000"/>
          <w:spacing w:val="-1"/>
        </w:rPr>
        <w:t xml:space="preserve">Sprawdzać dokładność cięcia i wymiarów w czasie </w:t>
      </w:r>
      <w:r w:rsidRPr="000632FA">
        <w:rPr>
          <w:rFonts w:ascii="Calibri" w:hAnsi="Calibri" w:cs="Calibri"/>
          <w:color w:val="000000"/>
          <w:spacing w:val="-2"/>
        </w:rPr>
        <w:t>pracy piły.</w:t>
      </w:r>
    </w:p>
    <w:p w14:paraId="2FB4245D" w14:textId="77777777" w:rsidR="000F67D7" w:rsidRPr="000632FA" w:rsidRDefault="000F67D7" w:rsidP="00A704A5">
      <w:pPr>
        <w:rPr>
          <w:rFonts w:ascii="Calibri" w:hAnsi="Calibri" w:cs="Calibri"/>
          <w:color w:val="000000"/>
          <w:spacing w:val="-10"/>
        </w:rPr>
      </w:pPr>
    </w:p>
    <w:p w14:paraId="2CE3BE9B" w14:textId="77777777" w:rsidR="00484CB7" w:rsidRPr="000632FA" w:rsidRDefault="00484CB7" w:rsidP="00A704A5">
      <w:pPr>
        <w:pStyle w:val="Akapitzlist"/>
        <w:numPr>
          <w:ilvl w:val="0"/>
          <w:numId w:val="11"/>
        </w:numPr>
        <w:rPr>
          <w:rFonts w:ascii="Calibri" w:hAnsi="Calibri" w:cs="Calibri"/>
          <w:b/>
          <w:sz w:val="24"/>
          <w:szCs w:val="24"/>
        </w:rPr>
      </w:pPr>
      <w:r w:rsidRPr="000632FA">
        <w:rPr>
          <w:rFonts w:ascii="Calibri" w:hAnsi="Calibri" w:cs="Calibri"/>
          <w:b/>
          <w:color w:val="000000"/>
          <w:spacing w:val="1"/>
          <w:sz w:val="24"/>
          <w:szCs w:val="24"/>
        </w:rPr>
        <w:t xml:space="preserve">PODSTAWOWE CZYNNOŚCI </w:t>
      </w:r>
      <w:r w:rsidRPr="000632FA">
        <w:rPr>
          <w:rFonts w:ascii="Calibri" w:hAnsi="Calibri" w:cs="Calibri"/>
          <w:b/>
          <w:color w:val="000000"/>
          <w:spacing w:val="-1"/>
          <w:sz w:val="24"/>
          <w:szCs w:val="24"/>
        </w:rPr>
        <w:t xml:space="preserve">PRACOWNIKA PO ZAKOŃCZENIU </w:t>
      </w:r>
      <w:r w:rsidRPr="000632FA">
        <w:rPr>
          <w:rFonts w:ascii="Calibri" w:hAnsi="Calibri" w:cs="Calibri"/>
          <w:b/>
          <w:color w:val="000000"/>
          <w:spacing w:val="1"/>
          <w:sz w:val="24"/>
          <w:szCs w:val="24"/>
        </w:rPr>
        <w:t>PRACY</w:t>
      </w:r>
    </w:p>
    <w:p w14:paraId="38140A57" w14:textId="77777777" w:rsidR="00484CB7" w:rsidRPr="000632FA" w:rsidRDefault="00484CB7" w:rsidP="00A704A5">
      <w:pPr>
        <w:ind w:firstLine="708"/>
        <w:rPr>
          <w:rFonts w:ascii="Calibri" w:hAnsi="Calibri" w:cs="Calibri"/>
        </w:rPr>
      </w:pPr>
      <w:r w:rsidRPr="000632FA">
        <w:rPr>
          <w:rFonts w:ascii="Calibri" w:hAnsi="Calibri" w:cs="Calibri"/>
          <w:color w:val="000000"/>
          <w:spacing w:val="-1"/>
        </w:rPr>
        <w:t>Pracownik obsługujący piłę tarczową do cięcia kamienia powinien:</w:t>
      </w:r>
    </w:p>
    <w:p w14:paraId="73DD70C3" w14:textId="77777777" w:rsidR="00484CB7" w:rsidRPr="000632FA" w:rsidRDefault="00484CB7" w:rsidP="00A704A5">
      <w:pPr>
        <w:numPr>
          <w:ilvl w:val="0"/>
          <w:numId w:val="18"/>
        </w:numPr>
        <w:rPr>
          <w:rFonts w:ascii="Calibri" w:hAnsi="Calibri" w:cs="Calibri"/>
          <w:color w:val="000000"/>
          <w:spacing w:val="-16"/>
        </w:rPr>
      </w:pPr>
      <w:r w:rsidRPr="000632FA">
        <w:rPr>
          <w:rFonts w:ascii="Calibri" w:hAnsi="Calibri" w:cs="Calibri"/>
          <w:color w:val="000000"/>
        </w:rPr>
        <w:t>Odłożyć na właściwe miejsce pocięty kamień.</w:t>
      </w:r>
    </w:p>
    <w:p w14:paraId="113BDBC8" w14:textId="77777777" w:rsidR="00484CB7" w:rsidRPr="000632FA" w:rsidRDefault="00484CB7" w:rsidP="00A704A5">
      <w:pPr>
        <w:numPr>
          <w:ilvl w:val="0"/>
          <w:numId w:val="18"/>
        </w:numPr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  <w:spacing w:val="-1"/>
        </w:rPr>
        <w:t xml:space="preserve">Wyłączyć spod napięcia piłę i zabezpieczyć ją przed </w:t>
      </w:r>
      <w:r w:rsidRPr="000632FA">
        <w:rPr>
          <w:rFonts w:ascii="Calibri" w:hAnsi="Calibri" w:cs="Calibri"/>
          <w:color w:val="000000"/>
        </w:rPr>
        <w:t>ewentualnym i niepożądanym włączeniem.</w:t>
      </w:r>
    </w:p>
    <w:p w14:paraId="406B53B5" w14:textId="77777777" w:rsidR="00484CB7" w:rsidRPr="000632FA" w:rsidRDefault="00484CB7" w:rsidP="00A704A5">
      <w:pPr>
        <w:numPr>
          <w:ilvl w:val="0"/>
          <w:numId w:val="18"/>
        </w:numPr>
        <w:rPr>
          <w:rFonts w:ascii="Calibri" w:hAnsi="Calibri" w:cs="Calibri"/>
          <w:color w:val="000000"/>
          <w:spacing w:val="-9"/>
        </w:rPr>
      </w:pPr>
      <w:r w:rsidRPr="000632FA">
        <w:rPr>
          <w:rFonts w:ascii="Calibri" w:hAnsi="Calibri" w:cs="Calibri"/>
          <w:color w:val="000000"/>
        </w:rPr>
        <w:t>Dokładnie posprzątać swoje stanowisko pracy.</w:t>
      </w:r>
    </w:p>
    <w:p w14:paraId="70772E9A" w14:textId="77777777" w:rsidR="00484CB7" w:rsidRPr="000632FA" w:rsidRDefault="00484CB7" w:rsidP="00A704A5">
      <w:pPr>
        <w:numPr>
          <w:ilvl w:val="0"/>
          <w:numId w:val="18"/>
        </w:numPr>
        <w:rPr>
          <w:rFonts w:ascii="Calibri" w:hAnsi="Calibri" w:cs="Calibri"/>
          <w:color w:val="000000"/>
          <w:spacing w:val="-7"/>
        </w:rPr>
      </w:pPr>
      <w:r w:rsidRPr="000632FA">
        <w:rPr>
          <w:rFonts w:ascii="Calibri" w:hAnsi="Calibri" w:cs="Calibri"/>
          <w:color w:val="000000"/>
          <w:spacing w:val="-1"/>
        </w:rPr>
        <w:t xml:space="preserve">Sprawdzić czy pozostawione stanowisko pracy nie </w:t>
      </w:r>
      <w:r w:rsidRPr="000632FA">
        <w:rPr>
          <w:rFonts w:ascii="Calibri" w:hAnsi="Calibri" w:cs="Calibri"/>
          <w:color w:val="000000"/>
        </w:rPr>
        <w:t>stworzy żadnych zagrożeń wypadkowych.</w:t>
      </w:r>
    </w:p>
    <w:p w14:paraId="2743C0B5" w14:textId="77777777" w:rsidR="00484CB7" w:rsidRPr="000632FA" w:rsidRDefault="00484CB7" w:rsidP="00A704A5">
      <w:pPr>
        <w:numPr>
          <w:ilvl w:val="0"/>
          <w:numId w:val="18"/>
        </w:numPr>
        <w:rPr>
          <w:rFonts w:ascii="Calibri" w:hAnsi="Calibri" w:cs="Calibri"/>
          <w:color w:val="000000"/>
          <w:spacing w:val="-10"/>
        </w:rPr>
      </w:pPr>
      <w:r w:rsidRPr="000632FA">
        <w:rPr>
          <w:rFonts w:ascii="Calibri" w:hAnsi="Calibri" w:cs="Calibri"/>
          <w:color w:val="000000"/>
          <w:spacing w:val="-1"/>
        </w:rPr>
        <w:t>Nie opuszczać stanowiska roboczego przed zakończeniem pracy.</w:t>
      </w:r>
    </w:p>
    <w:p w14:paraId="6D44B5D8" w14:textId="77777777" w:rsidR="00FC1E58" w:rsidRPr="000632FA" w:rsidRDefault="00FC1E58" w:rsidP="00A704A5">
      <w:pPr>
        <w:ind w:left="720"/>
        <w:rPr>
          <w:rFonts w:ascii="Calibri" w:hAnsi="Calibri" w:cs="Calibri"/>
          <w:color w:val="000000"/>
          <w:spacing w:val="-10"/>
        </w:rPr>
      </w:pPr>
    </w:p>
    <w:p w14:paraId="0001145C" w14:textId="77777777" w:rsidR="00A704A5" w:rsidRPr="000632FA" w:rsidRDefault="00A704A5" w:rsidP="00A704A5">
      <w:pPr>
        <w:ind w:left="720"/>
        <w:rPr>
          <w:rFonts w:ascii="Calibri" w:hAnsi="Calibri" w:cs="Calibri"/>
          <w:color w:val="000000"/>
          <w:spacing w:val="-10"/>
        </w:rPr>
      </w:pPr>
    </w:p>
    <w:p w14:paraId="4476CEAF" w14:textId="77777777" w:rsidR="00E522F5" w:rsidRPr="000632FA" w:rsidRDefault="00E522F5" w:rsidP="00A704A5">
      <w:pPr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608"/>
      </w:tblGrid>
      <w:tr w:rsidR="00FC1E58" w:rsidRPr="000632FA" w14:paraId="19B21D7B" w14:textId="77777777" w:rsidTr="00471DCA">
        <w:tc>
          <w:tcPr>
            <w:tcW w:w="4607" w:type="dxa"/>
          </w:tcPr>
          <w:p w14:paraId="1CE3F16F" w14:textId="77777777" w:rsidR="00FC1E58" w:rsidRPr="000632FA" w:rsidRDefault="00FC1E58" w:rsidP="00471DCA">
            <w:pPr>
              <w:jc w:val="center"/>
              <w:rPr>
                <w:rFonts w:ascii="Calibri" w:hAnsi="Calibri" w:cs="Calibri"/>
              </w:rPr>
            </w:pPr>
            <w:r w:rsidRPr="000632FA">
              <w:rPr>
                <w:rFonts w:ascii="Calibri" w:hAnsi="Calibri" w:cs="Calibri"/>
              </w:rPr>
              <w:t>OPRACOWAŁ</w:t>
            </w:r>
          </w:p>
        </w:tc>
        <w:tc>
          <w:tcPr>
            <w:tcW w:w="4608" w:type="dxa"/>
          </w:tcPr>
          <w:p w14:paraId="6FB1F933" w14:textId="77777777" w:rsidR="00FC1E58" w:rsidRPr="000632FA" w:rsidRDefault="00FC1E58" w:rsidP="00471DCA">
            <w:pPr>
              <w:jc w:val="center"/>
              <w:rPr>
                <w:rFonts w:ascii="Calibri" w:hAnsi="Calibri" w:cs="Calibri"/>
              </w:rPr>
            </w:pPr>
            <w:r w:rsidRPr="000632FA">
              <w:rPr>
                <w:rFonts w:ascii="Calibri" w:hAnsi="Calibri" w:cs="Calibri"/>
              </w:rPr>
              <w:t>ZATWIERDZIŁ</w:t>
            </w:r>
          </w:p>
        </w:tc>
      </w:tr>
    </w:tbl>
    <w:p w14:paraId="6121A636" w14:textId="77777777" w:rsidR="00FC1E58" w:rsidRPr="000632FA" w:rsidRDefault="00FC1E58" w:rsidP="00A704A5">
      <w:pPr>
        <w:jc w:val="center"/>
        <w:rPr>
          <w:rFonts w:ascii="Calibri" w:hAnsi="Calibri" w:cs="Calibri"/>
        </w:rPr>
      </w:pPr>
    </w:p>
    <w:p w14:paraId="62F25E1A" w14:textId="77777777" w:rsidR="005213FC" w:rsidRPr="000632FA" w:rsidRDefault="005213FC" w:rsidP="00A704A5">
      <w:pPr>
        <w:rPr>
          <w:rFonts w:ascii="Calibri" w:hAnsi="Calibri" w:cs="Calibri"/>
        </w:rPr>
      </w:pPr>
    </w:p>
    <w:sectPr w:rsidR="005213FC" w:rsidRPr="000632FA" w:rsidSect="00FC1E58">
      <w:type w:val="continuous"/>
      <w:pgSz w:w="11909" w:h="16834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A6C58" w14:textId="77777777" w:rsidR="0039381C" w:rsidRDefault="0039381C" w:rsidP="0062158E">
      <w:r>
        <w:separator/>
      </w:r>
    </w:p>
  </w:endnote>
  <w:endnote w:type="continuationSeparator" w:id="0">
    <w:p w14:paraId="611CB510" w14:textId="77777777" w:rsidR="0039381C" w:rsidRDefault="0039381C" w:rsidP="0062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5D7D6" w14:textId="77777777" w:rsidR="00C34ADF" w:rsidRDefault="00C34A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A9E6" w14:textId="77777777" w:rsidR="00C34ADF" w:rsidRDefault="00C34A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9086" w14:textId="77777777" w:rsidR="00C34ADF" w:rsidRDefault="00C34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25DC8" w14:textId="77777777" w:rsidR="0039381C" w:rsidRDefault="0039381C" w:rsidP="0062158E">
      <w:r>
        <w:separator/>
      </w:r>
    </w:p>
  </w:footnote>
  <w:footnote w:type="continuationSeparator" w:id="0">
    <w:p w14:paraId="69A58932" w14:textId="77777777" w:rsidR="0039381C" w:rsidRDefault="0039381C" w:rsidP="0062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99D42" w14:textId="77777777" w:rsidR="00C34ADF" w:rsidRDefault="00C34A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90B" w14:textId="77777777" w:rsidR="00C34ADF" w:rsidRDefault="00C34AD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44649" w14:textId="77777777" w:rsidR="00C34ADF" w:rsidRDefault="00C34A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77AF"/>
    <w:multiLevelType w:val="singleLevel"/>
    <w:tmpl w:val="748489A0"/>
    <w:lvl w:ilvl="0">
      <w:start w:val="6"/>
      <w:numFmt w:val="decimal"/>
      <w:lvlText w:val="%1)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1" w15:restartNumberingAfterBreak="0">
    <w:nsid w:val="15D65C16"/>
    <w:multiLevelType w:val="singleLevel"/>
    <w:tmpl w:val="CFC410CC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2" w15:restartNumberingAfterBreak="0">
    <w:nsid w:val="1B013592"/>
    <w:multiLevelType w:val="singleLevel"/>
    <w:tmpl w:val="DFD0D0C2"/>
    <w:lvl w:ilvl="0">
      <w:start w:val="4"/>
      <w:numFmt w:val="decimal"/>
      <w:lvlText w:val="%1)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3" w15:restartNumberingAfterBreak="0">
    <w:nsid w:val="20731EF2"/>
    <w:multiLevelType w:val="singleLevel"/>
    <w:tmpl w:val="CFC410CC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hint="default"/>
      </w:rPr>
    </w:lvl>
  </w:abstractNum>
  <w:abstractNum w:abstractNumId="4" w15:restartNumberingAfterBreak="0">
    <w:nsid w:val="24697D54"/>
    <w:multiLevelType w:val="hybridMultilevel"/>
    <w:tmpl w:val="B64AE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E466C"/>
    <w:multiLevelType w:val="hybridMultilevel"/>
    <w:tmpl w:val="D2E64A4C"/>
    <w:lvl w:ilvl="0" w:tplc="A4B2F39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95F7A"/>
    <w:multiLevelType w:val="hybridMultilevel"/>
    <w:tmpl w:val="252E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F1D71"/>
    <w:multiLevelType w:val="hybridMultilevel"/>
    <w:tmpl w:val="7F904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17E95"/>
    <w:multiLevelType w:val="hybridMultilevel"/>
    <w:tmpl w:val="DDB29C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5618C"/>
    <w:multiLevelType w:val="hybridMultilevel"/>
    <w:tmpl w:val="2C32D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E4519"/>
    <w:multiLevelType w:val="singleLevel"/>
    <w:tmpl w:val="CFC410CC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11" w15:restartNumberingAfterBreak="0">
    <w:nsid w:val="3FAB42C3"/>
    <w:multiLevelType w:val="singleLevel"/>
    <w:tmpl w:val="440C0B8A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2" w15:restartNumberingAfterBreak="0">
    <w:nsid w:val="442448B2"/>
    <w:multiLevelType w:val="singleLevel"/>
    <w:tmpl w:val="440C0B8A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3" w15:restartNumberingAfterBreak="0">
    <w:nsid w:val="53FE752B"/>
    <w:multiLevelType w:val="hybridMultilevel"/>
    <w:tmpl w:val="83E8F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E7410"/>
    <w:multiLevelType w:val="singleLevel"/>
    <w:tmpl w:val="CFC410CC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15" w15:restartNumberingAfterBreak="0">
    <w:nsid w:val="7B751248"/>
    <w:multiLevelType w:val="hybridMultilevel"/>
    <w:tmpl w:val="233CF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333364">
    <w:abstractNumId w:val="3"/>
  </w:num>
  <w:num w:numId="2" w16cid:durableId="378751551">
    <w:abstractNumId w:val="3"/>
    <w:lvlOverride w:ilvl="0">
      <w:lvl w:ilvl="0">
        <w:start w:val="1"/>
        <w:numFmt w:val="decimal"/>
        <w:lvlText w:val="%1)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3" w16cid:durableId="365444893">
    <w:abstractNumId w:val="14"/>
  </w:num>
  <w:num w:numId="4" w16cid:durableId="2091270115">
    <w:abstractNumId w:val="2"/>
  </w:num>
  <w:num w:numId="5" w16cid:durableId="506217660">
    <w:abstractNumId w:val="1"/>
  </w:num>
  <w:num w:numId="6" w16cid:durableId="629751595">
    <w:abstractNumId w:val="1"/>
    <w:lvlOverride w:ilvl="0">
      <w:lvl w:ilvl="0">
        <w:start w:val="1"/>
        <w:numFmt w:val="decimal"/>
        <w:lvlText w:val="%1)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7" w16cid:durableId="474571307">
    <w:abstractNumId w:val="12"/>
  </w:num>
  <w:num w:numId="8" w16cid:durableId="1359087800">
    <w:abstractNumId w:val="0"/>
  </w:num>
  <w:num w:numId="9" w16cid:durableId="810488141">
    <w:abstractNumId w:val="10"/>
  </w:num>
  <w:num w:numId="10" w16cid:durableId="1886453819">
    <w:abstractNumId w:val="11"/>
  </w:num>
  <w:num w:numId="11" w16cid:durableId="19203279">
    <w:abstractNumId w:val="8"/>
  </w:num>
  <w:num w:numId="12" w16cid:durableId="914513452">
    <w:abstractNumId w:val="5"/>
  </w:num>
  <w:num w:numId="13" w16cid:durableId="2140344424">
    <w:abstractNumId w:val="7"/>
  </w:num>
  <w:num w:numId="14" w16cid:durableId="703092535">
    <w:abstractNumId w:val="9"/>
  </w:num>
  <w:num w:numId="15" w16cid:durableId="392889855">
    <w:abstractNumId w:val="4"/>
  </w:num>
  <w:num w:numId="16" w16cid:durableId="744763663">
    <w:abstractNumId w:val="15"/>
  </w:num>
  <w:num w:numId="17" w16cid:durableId="923416886">
    <w:abstractNumId w:val="13"/>
  </w:num>
  <w:num w:numId="18" w16cid:durableId="399444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4CB7"/>
    <w:rsid w:val="0000409E"/>
    <w:rsid w:val="00004DC6"/>
    <w:rsid w:val="00005DC7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32FA"/>
    <w:rsid w:val="00067553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544F"/>
    <w:rsid w:val="000F67D7"/>
    <w:rsid w:val="001030B8"/>
    <w:rsid w:val="00105D8F"/>
    <w:rsid w:val="0010774A"/>
    <w:rsid w:val="00107C65"/>
    <w:rsid w:val="00110C65"/>
    <w:rsid w:val="001160C5"/>
    <w:rsid w:val="0012671A"/>
    <w:rsid w:val="00130B19"/>
    <w:rsid w:val="00131BE2"/>
    <w:rsid w:val="00132034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448E"/>
    <w:rsid w:val="001A49EA"/>
    <w:rsid w:val="001A768E"/>
    <w:rsid w:val="001B1C1D"/>
    <w:rsid w:val="001B2AF3"/>
    <w:rsid w:val="001B339E"/>
    <w:rsid w:val="001B5081"/>
    <w:rsid w:val="001E1D1A"/>
    <w:rsid w:val="001E2E9C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4581"/>
    <w:rsid w:val="002172BA"/>
    <w:rsid w:val="00220EB3"/>
    <w:rsid w:val="00223AB2"/>
    <w:rsid w:val="0022659E"/>
    <w:rsid w:val="00240EBF"/>
    <w:rsid w:val="00250452"/>
    <w:rsid w:val="00253AA3"/>
    <w:rsid w:val="00254CD2"/>
    <w:rsid w:val="00274BAB"/>
    <w:rsid w:val="00284E3D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12A04"/>
    <w:rsid w:val="0031355A"/>
    <w:rsid w:val="003179BE"/>
    <w:rsid w:val="003302ED"/>
    <w:rsid w:val="00332814"/>
    <w:rsid w:val="00332D8F"/>
    <w:rsid w:val="00361820"/>
    <w:rsid w:val="00362E5D"/>
    <w:rsid w:val="00363901"/>
    <w:rsid w:val="00363BF7"/>
    <w:rsid w:val="00367753"/>
    <w:rsid w:val="0037106F"/>
    <w:rsid w:val="00384EB4"/>
    <w:rsid w:val="0038755A"/>
    <w:rsid w:val="0039381C"/>
    <w:rsid w:val="00395C2B"/>
    <w:rsid w:val="003A3E8C"/>
    <w:rsid w:val="003A5847"/>
    <w:rsid w:val="003A77D6"/>
    <w:rsid w:val="003C15D0"/>
    <w:rsid w:val="003D4234"/>
    <w:rsid w:val="003D4EE7"/>
    <w:rsid w:val="003F430B"/>
    <w:rsid w:val="00402531"/>
    <w:rsid w:val="004034E5"/>
    <w:rsid w:val="00403562"/>
    <w:rsid w:val="00404DF3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1DCA"/>
    <w:rsid w:val="00472384"/>
    <w:rsid w:val="00482153"/>
    <w:rsid w:val="00484CB7"/>
    <w:rsid w:val="00486382"/>
    <w:rsid w:val="004967AF"/>
    <w:rsid w:val="004A04AC"/>
    <w:rsid w:val="004A4CCA"/>
    <w:rsid w:val="004A6D99"/>
    <w:rsid w:val="004A7600"/>
    <w:rsid w:val="004A7F80"/>
    <w:rsid w:val="004B213C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13FC"/>
    <w:rsid w:val="00527C1F"/>
    <w:rsid w:val="00534910"/>
    <w:rsid w:val="00534F15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977CA"/>
    <w:rsid w:val="005A039A"/>
    <w:rsid w:val="005A4A62"/>
    <w:rsid w:val="005B670D"/>
    <w:rsid w:val="005C40EB"/>
    <w:rsid w:val="005C5681"/>
    <w:rsid w:val="005D066D"/>
    <w:rsid w:val="005D1FDB"/>
    <w:rsid w:val="005D56F4"/>
    <w:rsid w:val="005E7BB1"/>
    <w:rsid w:val="005F0341"/>
    <w:rsid w:val="005F7B14"/>
    <w:rsid w:val="00601D09"/>
    <w:rsid w:val="00603C1D"/>
    <w:rsid w:val="006042B1"/>
    <w:rsid w:val="0060664C"/>
    <w:rsid w:val="00611595"/>
    <w:rsid w:val="00617FDC"/>
    <w:rsid w:val="0062158E"/>
    <w:rsid w:val="006225BE"/>
    <w:rsid w:val="00623EBF"/>
    <w:rsid w:val="00625D4E"/>
    <w:rsid w:val="006524C0"/>
    <w:rsid w:val="00652AF5"/>
    <w:rsid w:val="00652DED"/>
    <w:rsid w:val="00653998"/>
    <w:rsid w:val="00654651"/>
    <w:rsid w:val="0065469A"/>
    <w:rsid w:val="00663A57"/>
    <w:rsid w:val="0067089F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44844"/>
    <w:rsid w:val="007538F0"/>
    <w:rsid w:val="00753D0A"/>
    <w:rsid w:val="0075432E"/>
    <w:rsid w:val="00754828"/>
    <w:rsid w:val="0075740C"/>
    <w:rsid w:val="007624E2"/>
    <w:rsid w:val="007658F6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2C48"/>
    <w:rsid w:val="007A4DF1"/>
    <w:rsid w:val="007A65CA"/>
    <w:rsid w:val="007B33C5"/>
    <w:rsid w:val="007B6DF4"/>
    <w:rsid w:val="007B7F3A"/>
    <w:rsid w:val="007C06F8"/>
    <w:rsid w:val="007D09D8"/>
    <w:rsid w:val="007D0A04"/>
    <w:rsid w:val="007D5A88"/>
    <w:rsid w:val="007E4985"/>
    <w:rsid w:val="007E78E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3437"/>
    <w:rsid w:val="00843DB6"/>
    <w:rsid w:val="00845FEA"/>
    <w:rsid w:val="00850817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162D"/>
    <w:rsid w:val="008B51D6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14DC3"/>
    <w:rsid w:val="00931051"/>
    <w:rsid w:val="00932723"/>
    <w:rsid w:val="0093350D"/>
    <w:rsid w:val="00935773"/>
    <w:rsid w:val="00943AB5"/>
    <w:rsid w:val="0094470D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54EB"/>
    <w:rsid w:val="00A04EEF"/>
    <w:rsid w:val="00A07400"/>
    <w:rsid w:val="00A11324"/>
    <w:rsid w:val="00A13865"/>
    <w:rsid w:val="00A14B38"/>
    <w:rsid w:val="00A1746B"/>
    <w:rsid w:val="00A176E0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637E4"/>
    <w:rsid w:val="00A64039"/>
    <w:rsid w:val="00A64582"/>
    <w:rsid w:val="00A704A5"/>
    <w:rsid w:val="00A82DA5"/>
    <w:rsid w:val="00A83CE9"/>
    <w:rsid w:val="00A86EF5"/>
    <w:rsid w:val="00A95CEC"/>
    <w:rsid w:val="00A95D5A"/>
    <w:rsid w:val="00AA0B21"/>
    <w:rsid w:val="00AB1C8D"/>
    <w:rsid w:val="00AB5385"/>
    <w:rsid w:val="00AC1B63"/>
    <w:rsid w:val="00AD2C9D"/>
    <w:rsid w:val="00AE2FC0"/>
    <w:rsid w:val="00AE65BE"/>
    <w:rsid w:val="00B027F5"/>
    <w:rsid w:val="00B029BF"/>
    <w:rsid w:val="00B03EA9"/>
    <w:rsid w:val="00B10972"/>
    <w:rsid w:val="00B111A2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C7D71"/>
    <w:rsid w:val="00BE3FF3"/>
    <w:rsid w:val="00BE64B4"/>
    <w:rsid w:val="00BF6EA5"/>
    <w:rsid w:val="00BF72F3"/>
    <w:rsid w:val="00BF7395"/>
    <w:rsid w:val="00C02136"/>
    <w:rsid w:val="00C05D0D"/>
    <w:rsid w:val="00C06A40"/>
    <w:rsid w:val="00C07EBC"/>
    <w:rsid w:val="00C22F51"/>
    <w:rsid w:val="00C31C1E"/>
    <w:rsid w:val="00C34ADF"/>
    <w:rsid w:val="00C4236E"/>
    <w:rsid w:val="00C44D48"/>
    <w:rsid w:val="00C50167"/>
    <w:rsid w:val="00C719BC"/>
    <w:rsid w:val="00C77AC2"/>
    <w:rsid w:val="00C83B0A"/>
    <w:rsid w:val="00C93C57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70C6B"/>
    <w:rsid w:val="00D8015E"/>
    <w:rsid w:val="00D825F1"/>
    <w:rsid w:val="00D86422"/>
    <w:rsid w:val="00D87490"/>
    <w:rsid w:val="00D95EF3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C6BEE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51B5"/>
    <w:rsid w:val="00E522F5"/>
    <w:rsid w:val="00E53473"/>
    <w:rsid w:val="00E6056E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30E9C"/>
    <w:rsid w:val="00F431CA"/>
    <w:rsid w:val="00F44B29"/>
    <w:rsid w:val="00F46AC7"/>
    <w:rsid w:val="00F51338"/>
    <w:rsid w:val="00F558AC"/>
    <w:rsid w:val="00F75DF8"/>
    <w:rsid w:val="00F8222F"/>
    <w:rsid w:val="00F82656"/>
    <w:rsid w:val="00F83DA3"/>
    <w:rsid w:val="00F905D3"/>
    <w:rsid w:val="00F96FE2"/>
    <w:rsid w:val="00FA5715"/>
    <w:rsid w:val="00FC1E58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4E2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CB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4CB7"/>
    <w:pPr>
      <w:ind w:left="720"/>
      <w:contextualSpacing/>
    </w:pPr>
    <w:rPr>
      <w:rFonts w:cs="Mangal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62158E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2158E"/>
    <w:rPr>
      <w:rFonts w:ascii="Times New Roman" w:eastAsia="Times New Roman" w:hAnsi="Times New Roman" w:cs="Mangal"/>
      <w:szCs w:val="18"/>
      <w:lang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62158E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2158E"/>
    <w:rPr>
      <w:rFonts w:ascii="Times New Roman" w:eastAsia="Times New Roman" w:hAnsi="Times New Roman" w:cs="Mangal"/>
      <w:szCs w:val="18"/>
      <w:lang w:bidi="hi-IN"/>
    </w:rPr>
  </w:style>
  <w:style w:type="table" w:styleId="Tabela-Siatka">
    <w:name w:val="Table Grid"/>
    <w:basedOn w:val="Standardowy"/>
    <w:uiPriority w:val="59"/>
    <w:rsid w:val="00FC1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2026-09-14T11:28:00Z</dcterms:created>
  <dcterms:modified xsi:type="dcterms:W3CDTF">2026-09-14T11:28:00Z</dcterms:modified>
</cp:coreProperties>
</file>