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392D" w14:textId="77777777" w:rsidR="009B52A9" w:rsidRPr="007D26F8" w:rsidRDefault="009B52A9" w:rsidP="009B52A9">
      <w:pPr>
        <w:jc w:val="center"/>
        <w:rPr>
          <w:rFonts w:ascii="Calibri" w:hAnsi="Calibri" w:cs="Calibri"/>
          <w:b/>
          <w:sz w:val="32"/>
          <w:szCs w:val="32"/>
        </w:rPr>
      </w:pPr>
      <w:r w:rsidRPr="007D26F8">
        <w:rPr>
          <w:rFonts w:ascii="Calibri" w:hAnsi="Calibri" w:cs="Calibri"/>
          <w:b/>
          <w:sz w:val="32"/>
          <w:szCs w:val="32"/>
        </w:rPr>
        <w:t>INSTRUKCJA BHP</w:t>
      </w:r>
    </w:p>
    <w:p w14:paraId="04E24D31" w14:textId="77777777" w:rsidR="001B7CEA" w:rsidRPr="007D26F8" w:rsidRDefault="001B7CEA" w:rsidP="001B7CEA">
      <w:pPr>
        <w:jc w:val="center"/>
        <w:rPr>
          <w:rFonts w:ascii="Calibri" w:hAnsi="Calibri" w:cs="Calibri"/>
          <w:b/>
          <w:sz w:val="32"/>
          <w:szCs w:val="32"/>
        </w:rPr>
      </w:pPr>
      <w:r w:rsidRPr="007D26F8">
        <w:rPr>
          <w:rFonts w:ascii="Calibri" w:hAnsi="Calibri" w:cs="Calibri"/>
          <w:b/>
          <w:sz w:val="32"/>
          <w:szCs w:val="32"/>
        </w:rPr>
        <w:t>PRZY OBSŁUDZE KUCHNI MIKROFALOWEJ</w:t>
      </w:r>
    </w:p>
    <w:p w14:paraId="78B7FC1B" w14:textId="77777777" w:rsidR="001B7CEA" w:rsidRPr="007D26F8" w:rsidRDefault="001B7CEA" w:rsidP="001B7CEA">
      <w:pPr>
        <w:jc w:val="center"/>
        <w:rPr>
          <w:rFonts w:ascii="Calibri" w:hAnsi="Calibri" w:cs="Calibri"/>
          <w:b/>
          <w:sz w:val="22"/>
          <w:szCs w:val="22"/>
        </w:rPr>
      </w:pPr>
    </w:p>
    <w:p w14:paraId="454F9790" w14:textId="77777777" w:rsidR="001B7CEA" w:rsidRPr="007D26F8" w:rsidRDefault="001B7CEA" w:rsidP="001B7CEA">
      <w:pPr>
        <w:numPr>
          <w:ilvl w:val="0"/>
          <w:numId w:val="21"/>
        </w:numPr>
        <w:tabs>
          <w:tab w:val="clear" w:pos="1080"/>
        </w:tabs>
        <w:ind w:left="360" w:hanging="360"/>
        <w:jc w:val="both"/>
        <w:rPr>
          <w:rFonts w:ascii="Calibri" w:hAnsi="Calibri" w:cs="Calibri"/>
          <w:b/>
          <w:sz w:val="22"/>
          <w:szCs w:val="22"/>
        </w:rPr>
      </w:pPr>
      <w:r w:rsidRPr="007D26F8">
        <w:rPr>
          <w:rFonts w:ascii="Calibri" w:hAnsi="Calibri" w:cs="Calibri"/>
          <w:b/>
          <w:sz w:val="22"/>
          <w:szCs w:val="22"/>
        </w:rPr>
        <w:t xml:space="preserve">UWAGI OGÓLNE. </w:t>
      </w:r>
    </w:p>
    <w:p w14:paraId="19763D9E" w14:textId="77777777" w:rsidR="001B7CEA" w:rsidRPr="007D26F8" w:rsidRDefault="001B7CEA" w:rsidP="001B7CEA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Obsługę kuchni mikrofalowej można powierzyć pracownikowi, który:</w:t>
      </w:r>
    </w:p>
    <w:p w14:paraId="682682C1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jest pełnoletni,</w:t>
      </w:r>
    </w:p>
    <w:p w14:paraId="28731456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przeszedł przeszkolenie w zakresie obsługi kuchni mikrofalowej,</w:t>
      </w:r>
    </w:p>
    <w:p w14:paraId="61DFE222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jest zapoznany z dokumentacją techniczno-ruchowa urządzenia,</w:t>
      </w:r>
    </w:p>
    <w:p w14:paraId="64F329B6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przeszedł stanowiskowy instruktarz bhp,</w:t>
      </w:r>
    </w:p>
    <w:p w14:paraId="5F941284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posiada aktualne badania lekarskie.</w:t>
      </w:r>
    </w:p>
    <w:p w14:paraId="4E974544" w14:textId="77777777" w:rsidR="001B7CEA" w:rsidRPr="007D26F8" w:rsidRDefault="001B7CEA" w:rsidP="001B7CEA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Pracę przy obsłudze kuchni mikrofalowej należy wykonywać ubranym w czyste ubranie ochronne.</w:t>
      </w:r>
    </w:p>
    <w:p w14:paraId="1C493073" w14:textId="77777777" w:rsidR="001B7CEA" w:rsidRPr="007D26F8" w:rsidRDefault="001B7CEA" w:rsidP="001B7CEA">
      <w:pPr>
        <w:jc w:val="both"/>
        <w:rPr>
          <w:rFonts w:ascii="Calibri" w:hAnsi="Calibri" w:cs="Calibri"/>
          <w:sz w:val="22"/>
          <w:szCs w:val="22"/>
        </w:rPr>
      </w:pPr>
    </w:p>
    <w:p w14:paraId="3ED47116" w14:textId="77777777" w:rsidR="001B7CEA" w:rsidRPr="007D26F8" w:rsidRDefault="001B7CEA" w:rsidP="001B7CEA">
      <w:pPr>
        <w:jc w:val="both"/>
        <w:rPr>
          <w:rFonts w:ascii="Calibri" w:hAnsi="Calibri" w:cs="Calibri"/>
          <w:b/>
          <w:sz w:val="22"/>
          <w:szCs w:val="22"/>
        </w:rPr>
      </w:pPr>
      <w:r w:rsidRPr="007D26F8">
        <w:rPr>
          <w:rFonts w:ascii="Calibri" w:hAnsi="Calibri" w:cs="Calibri"/>
          <w:b/>
          <w:sz w:val="22"/>
          <w:szCs w:val="22"/>
        </w:rPr>
        <w:t xml:space="preserve">II.   ZASADY BEZPIECZNEJ PRACY. </w:t>
      </w:r>
    </w:p>
    <w:p w14:paraId="77033381" w14:textId="77777777" w:rsidR="001B7CEA" w:rsidRPr="007D26F8" w:rsidRDefault="001B7CEA" w:rsidP="001B7CE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Przed przystąpieniem do pracy należy: </w:t>
      </w:r>
    </w:p>
    <w:p w14:paraId="50DBC5E3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sprawdzić stan instalacji elektrycznej 220 V, 50 Hz a w szczególności uziemienie, </w:t>
      </w:r>
    </w:p>
    <w:p w14:paraId="1A437035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sprawdzić czy stosowane naczynia są przeznaczone do kuchni mikrofalowej,</w:t>
      </w:r>
    </w:p>
    <w:p w14:paraId="28345375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sprawdzić czy urządzenie jest czyste,</w:t>
      </w:r>
    </w:p>
    <w:p w14:paraId="7A727DCD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podłączyć urządzenie do prądu, </w:t>
      </w:r>
    </w:p>
    <w:p w14:paraId="15511A8F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potrawę we właściwym naczyniu umieścić w kuchence stawiając na tacce,</w:t>
      </w:r>
    </w:p>
    <w:p w14:paraId="6374A7CE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sprawdzić czy drzwiczki zostały prawidłowo zamknięte.</w:t>
      </w:r>
    </w:p>
    <w:p w14:paraId="0D566B19" w14:textId="77777777" w:rsidR="001B7CEA" w:rsidRPr="007D26F8" w:rsidRDefault="001B7CEA" w:rsidP="001B7CE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Przy pomocy pokręteł lub przełączników wybrać odpowiedni program działania kuchenki ( rozmrażanie,</w:t>
      </w:r>
      <w:r w:rsidR="00255E8C" w:rsidRPr="007D26F8">
        <w:rPr>
          <w:rFonts w:ascii="Calibri" w:hAnsi="Calibri" w:cs="Calibri"/>
          <w:sz w:val="22"/>
          <w:szCs w:val="22"/>
        </w:rPr>
        <w:t xml:space="preserve"> </w:t>
      </w:r>
      <w:r w:rsidRPr="007D26F8">
        <w:rPr>
          <w:rFonts w:ascii="Calibri" w:hAnsi="Calibri" w:cs="Calibri"/>
          <w:sz w:val="22"/>
          <w:szCs w:val="22"/>
        </w:rPr>
        <w:t xml:space="preserve">gotowanie, opiekanie itp. Oraz czas pracy urządzenia( kuchenka wyłączy się automatycznie). </w:t>
      </w:r>
    </w:p>
    <w:p w14:paraId="475748B7" w14:textId="77777777" w:rsidR="001B7CEA" w:rsidRPr="007D26F8" w:rsidRDefault="001B7CEA" w:rsidP="001B7CE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Wyjąć naczynie z kuchenki używając specjalnych uchwytów i rękawic ochronnych. </w:t>
      </w:r>
    </w:p>
    <w:p w14:paraId="7A8D7BE1" w14:textId="77777777" w:rsidR="001B7CEA" w:rsidRPr="007D26F8" w:rsidRDefault="001B7CEA" w:rsidP="001B7CE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Po zakończeniu procesu należy wymyć kuchenkę pamiętając o uprzednim odłączeniu prądu.</w:t>
      </w:r>
    </w:p>
    <w:p w14:paraId="20D65A0E" w14:textId="77777777" w:rsidR="001B7CEA" w:rsidRPr="007D26F8" w:rsidRDefault="001B7CEA" w:rsidP="001B7CE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Przy obsłudze kuchni mikrofalowej zabrania się: </w:t>
      </w:r>
    </w:p>
    <w:p w14:paraId="5A49938A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ustawienia kuchenki w bezpośredniej bliskości grzejników, zlewozmywaków, </w:t>
      </w:r>
    </w:p>
    <w:p w14:paraId="53AE07C6" w14:textId="77777777" w:rsidR="001B7CEA" w:rsidRPr="007D26F8" w:rsidRDefault="001B7CEA" w:rsidP="001B7CEA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      urządzeń elektronicznych itp.,</w:t>
      </w:r>
    </w:p>
    <w:p w14:paraId="566D0D52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pozostawiania włączonej kuchenki po wyjęciu naczynia z potrawą oraz uruchamiania </w:t>
      </w:r>
    </w:p>
    <w:p w14:paraId="30A4ED30" w14:textId="77777777" w:rsidR="001B7CEA" w:rsidRPr="007D26F8" w:rsidRDefault="001B7CEA" w:rsidP="001B7CEA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      pustego urządzenia lub przy otwartych drzwiach,</w:t>
      </w:r>
    </w:p>
    <w:p w14:paraId="422C2194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podgrzewania produktów takich jak żółtka jajek, pomidory, wątroba ( produktów </w:t>
      </w:r>
    </w:p>
    <w:p w14:paraId="32110E1F" w14:textId="77777777" w:rsidR="001B7CEA" w:rsidRPr="007D26F8" w:rsidRDefault="001B7CEA" w:rsidP="001B7CEA">
      <w:p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  </w:t>
      </w:r>
      <w:r w:rsidRPr="007D26F8">
        <w:rPr>
          <w:rFonts w:ascii="Calibri" w:hAnsi="Calibri" w:cs="Calibri"/>
          <w:sz w:val="22"/>
          <w:szCs w:val="22"/>
        </w:rPr>
        <w:tab/>
        <w:t xml:space="preserve">otoczonych błoną), </w:t>
      </w:r>
    </w:p>
    <w:p w14:paraId="53578F8E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częstego otwierania drzwiczek,</w:t>
      </w:r>
    </w:p>
    <w:p w14:paraId="612B21B0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dotykania tylniej części drzwiczek oraz elementów metalowych wewnątrz urządzenia,</w:t>
      </w:r>
    </w:p>
    <w:p w14:paraId="4EB83461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dokonywania jakichkolwiek przeróbek i manipulowania przy przełącznikach i </w:t>
      </w:r>
    </w:p>
    <w:p w14:paraId="0BBE461B" w14:textId="77777777" w:rsidR="001B7CEA" w:rsidRPr="007D26F8" w:rsidRDefault="001B7CEA" w:rsidP="001B7CEA">
      <w:pPr>
        <w:ind w:left="360" w:firstLine="348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wyłącznikach urządzenia,</w:t>
      </w:r>
    </w:p>
    <w:p w14:paraId="1D943D9F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włączania uszkodzonej kuchni,</w:t>
      </w:r>
    </w:p>
    <w:p w14:paraId="5B0CBEFF" w14:textId="77777777" w:rsidR="001B7CEA" w:rsidRPr="007D26F8" w:rsidRDefault="001B7CEA" w:rsidP="001B7CEA">
      <w:pPr>
        <w:numPr>
          <w:ilvl w:val="0"/>
          <w:numId w:val="18"/>
        </w:numPr>
        <w:ind w:firstLine="0"/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stosowania kuchni zgodnie z przeznaczeniem. </w:t>
      </w:r>
    </w:p>
    <w:p w14:paraId="13082C5C" w14:textId="77777777" w:rsidR="001B7CEA" w:rsidRPr="007D26F8" w:rsidRDefault="001B7CEA" w:rsidP="001B7CEA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3B9A723B" w14:textId="77777777" w:rsidR="001B7CEA" w:rsidRPr="007D26F8" w:rsidRDefault="001B7CEA" w:rsidP="001B7CEA">
      <w:pPr>
        <w:jc w:val="both"/>
        <w:rPr>
          <w:rFonts w:ascii="Calibri" w:hAnsi="Calibri" w:cs="Calibri"/>
          <w:b/>
          <w:sz w:val="22"/>
          <w:szCs w:val="22"/>
        </w:rPr>
      </w:pPr>
      <w:r w:rsidRPr="007D26F8">
        <w:rPr>
          <w:rFonts w:ascii="Calibri" w:hAnsi="Calibri" w:cs="Calibri"/>
          <w:b/>
          <w:sz w:val="22"/>
          <w:szCs w:val="22"/>
        </w:rPr>
        <w:t>III.  UWAGI KOŃCOWE.</w:t>
      </w:r>
    </w:p>
    <w:p w14:paraId="2F1D0CBD" w14:textId="77777777" w:rsidR="001B7CEA" w:rsidRPr="007D26F8" w:rsidRDefault="001B7CEA" w:rsidP="001B7CE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Podczas używania kuchni mikrofalowej należy przestrzegać przepisów przeciwpożarowych. </w:t>
      </w:r>
    </w:p>
    <w:p w14:paraId="087E7732" w14:textId="77777777" w:rsidR="001B7CEA" w:rsidRPr="007D26F8" w:rsidRDefault="001B7CEA" w:rsidP="001B7CE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Należy pamiętać, że zachowanie bezpieczeństwa elektrycznego polega na właściwym uziemieniu zgodnym z normami bezpieczeństwa.</w:t>
      </w:r>
    </w:p>
    <w:p w14:paraId="76AF660B" w14:textId="77777777" w:rsidR="001B7CEA" w:rsidRPr="007D26F8" w:rsidRDefault="001B7CEA" w:rsidP="001B7CE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Należy unikać promieniowania z generatora mikrofalowego lub innych części przenoszących energię mikrofalową.</w:t>
      </w:r>
    </w:p>
    <w:p w14:paraId="41EAACA2" w14:textId="77777777" w:rsidR="001B7CEA" w:rsidRPr="007D26F8" w:rsidRDefault="001B7CEA" w:rsidP="001B7CE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 xml:space="preserve">W przypadku stwierdzenia awarii lub nieprawidłowości w pracy urządzenia należy natychmiast odłączyć je od sieci elektrycznej i zgłosić uszkodzenie przełożonemu. </w:t>
      </w:r>
    </w:p>
    <w:p w14:paraId="62ED8769" w14:textId="77777777" w:rsidR="001B7CEA" w:rsidRPr="007D26F8" w:rsidRDefault="001B7CEA" w:rsidP="001B7CE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Wszelkich remontów, napraw i konserwacji mogą dokonywać tylko przeszkoleni pracownicy serwisu.</w:t>
      </w:r>
    </w:p>
    <w:p w14:paraId="4D70A8B3" w14:textId="77777777" w:rsidR="001B7CEA" w:rsidRPr="007D26F8" w:rsidRDefault="001B7CEA" w:rsidP="001B7CE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7D26F8">
        <w:rPr>
          <w:rFonts w:ascii="Calibri" w:hAnsi="Calibri" w:cs="Calibri"/>
          <w:sz w:val="22"/>
          <w:szCs w:val="22"/>
        </w:rPr>
        <w:t>Należy dbać o zachowanie czystości i porządku na stanowisku pracy.</w:t>
      </w:r>
    </w:p>
    <w:p w14:paraId="7604C7E5" w14:textId="77777777" w:rsidR="001B7CEA" w:rsidRPr="007D26F8" w:rsidRDefault="001B7CEA" w:rsidP="00BD4567">
      <w:pPr>
        <w:ind w:right="-110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3"/>
        <w:gridCol w:w="4943"/>
      </w:tblGrid>
      <w:tr w:rsidR="00255E8C" w:rsidRPr="007D26F8" w14:paraId="1243C771" w14:textId="77777777" w:rsidTr="00171C78">
        <w:tc>
          <w:tcPr>
            <w:tcW w:w="4943" w:type="dxa"/>
          </w:tcPr>
          <w:p w14:paraId="30759979" w14:textId="77777777" w:rsidR="00255E8C" w:rsidRPr="007D26F8" w:rsidRDefault="00255E8C" w:rsidP="00171C78">
            <w:pPr>
              <w:ind w:right="-11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D26F8">
              <w:rPr>
                <w:rFonts w:ascii="Calibri" w:hAnsi="Calibri" w:cs="Calibri"/>
                <w:b/>
                <w:sz w:val="22"/>
                <w:szCs w:val="22"/>
              </w:rPr>
              <w:t>OPRACOWAŁ</w:t>
            </w:r>
          </w:p>
        </w:tc>
        <w:tc>
          <w:tcPr>
            <w:tcW w:w="4943" w:type="dxa"/>
          </w:tcPr>
          <w:p w14:paraId="2A8D8569" w14:textId="77777777" w:rsidR="00255E8C" w:rsidRPr="007D26F8" w:rsidRDefault="00255E8C" w:rsidP="00171C78">
            <w:pPr>
              <w:ind w:right="-11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D26F8">
              <w:rPr>
                <w:rFonts w:ascii="Calibri" w:hAnsi="Calibri" w:cs="Calibri"/>
                <w:b/>
                <w:sz w:val="22"/>
                <w:szCs w:val="22"/>
              </w:rPr>
              <w:t>ZATWIERDZIŁ</w:t>
            </w:r>
          </w:p>
        </w:tc>
      </w:tr>
    </w:tbl>
    <w:p w14:paraId="4D46F9AA" w14:textId="77777777" w:rsidR="00255E8C" w:rsidRPr="007D26F8" w:rsidRDefault="00255E8C" w:rsidP="00BD4567">
      <w:pPr>
        <w:ind w:right="-110"/>
        <w:jc w:val="center"/>
        <w:rPr>
          <w:rFonts w:ascii="Calibri" w:hAnsi="Calibri" w:cs="Calibri"/>
          <w:b/>
          <w:sz w:val="22"/>
          <w:szCs w:val="22"/>
        </w:rPr>
      </w:pPr>
    </w:p>
    <w:sectPr w:rsidR="00255E8C" w:rsidRPr="007D26F8" w:rsidSect="00255E8C">
      <w:pgSz w:w="11906" w:h="16838"/>
      <w:pgMar w:top="1440" w:right="1080" w:bottom="1440" w:left="1080" w:header="709" w:footer="709" w:gutter="0"/>
      <w:pgBorders w:offsetFrom="page">
        <w:top w:val="threeDEngrave" w:sz="48" w:space="24" w:color="auto"/>
        <w:left w:val="threeDEngrave" w:sz="48" w:space="24" w:color="auto"/>
        <w:bottom w:val="threeDEngrave" w:sz="48" w:space="31" w:color="auto"/>
        <w:right w:val="threeDEngrave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61B12" w14:textId="77777777" w:rsidR="00866880" w:rsidRDefault="00866880" w:rsidP="00BE468A">
      <w:r>
        <w:separator/>
      </w:r>
    </w:p>
  </w:endnote>
  <w:endnote w:type="continuationSeparator" w:id="0">
    <w:p w14:paraId="6B0B361F" w14:textId="77777777" w:rsidR="00866880" w:rsidRDefault="00866880" w:rsidP="00BE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A5DC8" w14:textId="77777777" w:rsidR="00866880" w:rsidRDefault="00866880" w:rsidP="00BE468A">
      <w:r>
        <w:separator/>
      </w:r>
    </w:p>
  </w:footnote>
  <w:footnote w:type="continuationSeparator" w:id="0">
    <w:p w14:paraId="296C7FE3" w14:textId="77777777" w:rsidR="00866880" w:rsidRDefault="00866880" w:rsidP="00BE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50DB2"/>
    <w:multiLevelType w:val="singleLevel"/>
    <w:tmpl w:val="689A6B7A"/>
    <w:lvl w:ilvl="0">
      <w:start w:val="4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2" w15:restartNumberingAfterBreak="0">
    <w:nsid w:val="1EAA240E"/>
    <w:multiLevelType w:val="hybridMultilevel"/>
    <w:tmpl w:val="F0E41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B1092"/>
    <w:multiLevelType w:val="singleLevel"/>
    <w:tmpl w:val="C90C526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4" w15:restartNumberingAfterBreak="0">
    <w:nsid w:val="29E7505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3C0330"/>
    <w:multiLevelType w:val="singleLevel"/>
    <w:tmpl w:val="E62E0A6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6" w15:restartNumberingAfterBreak="0">
    <w:nsid w:val="2F5F087A"/>
    <w:multiLevelType w:val="singleLevel"/>
    <w:tmpl w:val="E63C23E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7" w15:restartNumberingAfterBreak="0">
    <w:nsid w:val="380C6F0B"/>
    <w:multiLevelType w:val="hybridMultilevel"/>
    <w:tmpl w:val="675A7A1C"/>
    <w:lvl w:ilvl="0" w:tplc="C74C555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3A840CF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AC564A7"/>
    <w:multiLevelType w:val="singleLevel"/>
    <w:tmpl w:val="72583D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0" w15:restartNumberingAfterBreak="0">
    <w:nsid w:val="3D5A5EB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047D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B7C2783"/>
    <w:multiLevelType w:val="singleLevel"/>
    <w:tmpl w:val="689A6B7A"/>
    <w:lvl w:ilvl="0">
      <w:start w:val="4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13" w15:restartNumberingAfterBreak="0">
    <w:nsid w:val="52E27948"/>
    <w:multiLevelType w:val="singleLevel"/>
    <w:tmpl w:val="472E1B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B8678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D40E2"/>
    <w:multiLevelType w:val="singleLevel"/>
    <w:tmpl w:val="B42226D2"/>
    <w:lvl w:ilvl="0"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hAnsi="Times New Roman" w:hint="default"/>
      </w:rPr>
    </w:lvl>
  </w:abstractNum>
  <w:abstractNum w:abstractNumId="16" w15:restartNumberingAfterBreak="0">
    <w:nsid w:val="639D5863"/>
    <w:multiLevelType w:val="singleLevel"/>
    <w:tmpl w:val="1D769728"/>
    <w:lvl w:ilvl="0">
      <w:start w:val="16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7" w15:restartNumberingAfterBreak="0">
    <w:nsid w:val="673104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488686C"/>
    <w:multiLevelType w:val="singleLevel"/>
    <w:tmpl w:val="A5DC5DCC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9" w15:restartNumberingAfterBreak="0">
    <w:nsid w:val="775F4EDA"/>
    <w:multiLevelType w:val="hybridMultilevel"/>
    <w:tmpl w:val="37E25AF6"/>
    <w:lvl w:ilvl="0" w:tplc="5C50CAD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79D41F72"/>
    <w:multiLevelType w:val="hybridMultilevel"/>
    <w:tmpl w:val="7BA85EF6"/>
    <w:lvl w:ilvl="0" w:tplc="F6BAF5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0495927">
    <w:abstractNumId w:val="7"/>
  </w:num>
  <w:num w:numId="2" w16cid:durableId="1261065047">
    <w:abstractNumId w:val="19"/>
  </w:num>
  <w:num w:numId="3" w16cid:durableId="2082677076">
    <w:abstractNumId w:val="15"/>
  </w:num>
  <w:num w:numId="4" w16cid:durableId="1090272662">
    <w:abstractNumId w:val="11"/>
  </w:num>
  <w:num w:numId="5" w16cid:durableId="1468012081">
    <w:abstractNumId w:val="5"/>
  </w:num>
  <w:num w:numId="6" w16cid:durableId="2051220018">
    <w:abstractNumId w:val="10"/>
  </w:num>
  <w:num w:numId="7" w16cid:durableId="277372468">
    <w:abstractNumId w:val="6"/>
  </w:num>
  <w:num w:numId="8" w16cid:durableId="1306861980">
    <w:abstractNumId w:val="12"/>
  </w:num>
  <w:num w:numId="9" w16cid:durableId="162354257">
    <w:abstractNumId w:val="1"/>
  </w:num>
  <w:num w:numId="10" w16cid:durableId="2054453153">
    <w:abstractNumId w:val="3"/>
  </w:num>
  <w:num w:numId="11" w16cid:durableId="504516265">
    <w:abstractNumId w:val="4"/>
  </w:num>
  <w:num w:numId="12" w16cid:durableId="1677684940">
    <w:abstractNumId w:val="18"/>
  </w:num>
  <w:num w:numId="13" w16cid:durableId="4252005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14" w16cid:durableId="1176118077">
    <w:abstractNumId w:val="16"/>
  </w:num>
  <w:num w:numId="15" w16cid:durableId="151992196">
    <w:abstractNumId w:val="2"/>
  </w:num>
  <w:num w:numId="16" w16cid:durableId="1885944722">
    <w:abstractNumId w:val="8"/>
  </w:num>
  <w:num w:numId="17" w16cid:durableId="287244481">
    <w:abstractNumId w:val="17"/>
  </w:num>
  <w:num w:numId="18" w16cid:durableId="569197235">
    <w:abstractNumId w:val="13"/>
  </w:num>
  <w:num w:numId="19" w16cid:durableId="296569474">
    <w:abstractNumId w:val="14"/>
  </w:num>
  <w:num w:numId="20" w16cid:durableId="886643004">
    <w:abstractNumId w:val="9"/>
  </w:num>
  <w:num w:numId="21" w16cid:durableId="10065215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4D0"/>
    <w:rsid w:val="000615ED"/>
    <w:rsid w:val="00171C78"/>
    <w:rsid w:val="001B53E6"/>
    <w:rsid w:val="001B7CEA"/>
    <w:rsid w:val="001F2D38"/>
    <w:rsid w:val="00255E8C"/>
    <w:rsid w:val="002614BD"/>
    <w:rsid w:val="00280289"/>
    <w:rsid w:val="002C3673"/>
    <w:rsid w:val="002D5F6E"/>
    <w:rsid w:val="0032713B"/>
    <w:rsid w:val="00411B23"/>
    <w:rsid w:val="004E1D65"/>
    <w:rsid w:val="005247FE"/>
    <w:rsid w:val="0053774A"/>
    <w:rsid w:val="00562F3B"/>
    <w:rsid w:val="00577402"/>
    <w:rsid w:val="005A055F"/>
    <w:rsid w:val="005A53E7"/>
    <w:rsid w:val="005F2152"/>
    <w:rsid w:val="00614D7C"/>
    <w:rsid w:val="006A1A43"/>
    <w:rsid w:val="006A74D0"/>
    <w:rsid w:val="006F12C1"/>
    <w:rsid w:val="007979A2"/>
    <w:rsid w:val="007D26F8"/>
    <w:rsid w:val="00801C9A"/>
    <w:rsid w:val="00826CCF"/>
    <w:rsid w:val="00866880"/>
    <w:rsid w:val="009553C5"/>
    <w:rsid w:val="009567BE"/>
    <w:rsid w:val="009B1115"/>
    <w:rsid w:val="009B52A9"/>
    <w:rsid w:val="009D368F"/>
    <w:rsid w:val="00A04EF3"/>
    <w:rsid w:val="00A51741"/>
    <w:rsid w:val="00B11563"/>
    <w:rsid w:val="00B12DFB"/>
    <w:rsid w:val="00B876A9"/>
    <w:rsid w:val="00B93D01"/>
    <w:rsid w:val="00B963C6"/>
    <w:rsid w:val="00BA6467"/>
    <w:rsid w:val="00BD4567"/>
    <w:rsid w:val="00BE468A"/>
    <w:rsid w:val="00C431E6"/>
    <w:rsid w:val="00C43E28"/>
    <w:rsid w:val="00C4735C"/>
    <w:rsid w:val="00CA7831"/>
    <w:rsid w:val="00CD06FF"/>
    <w:rsid w:val="00D17B4F"/>
    <w:rsid w:val="00D31D05"/>
    <w:rsid w:val="00D75EF0"/>
    <w:rsid w:val="00DB2116"/>
    <w:rsid w:val="00E13F89"/>
    <w:rsid w:val="00E345DE"/>
    <w:rsid w:val="00E42EA4"/>
    <w:rsid w:val="00ED08B7"/>
    <w:rsid w:val="00F85981"/>
    <w:rsid w:val="00FD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A241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4735C"/>
    <w:pPr>
      <w:keepNext/>
      <w:ind w:left="-567" w:right="-284"/>
      <w:outlineLvl w:val="0"/>
    </w:pPr>
    <w:rPr>
      <w:rFonts w:ascii="Arial" w:hAnsi="Arial"/>
      <w:sz w:val="28"/>
      <w:szCs w:val="20"/>
    </w:rPr>
  </w:style>
  <w:style w:type="paragraph" w:styleId="Nagwek2">
    <w:name w:val="heading 2"/>
    <w:basedOn w:val="Normalny"/>
    <w:next w:val="Normalny"/>
    <w:qFormat/>
    <w:rsid w:val="00C4735C"/>
    <w:pPr>
      <w:keepNext/>
      <w:ind w:left="-567" w:right="-284"/>
      <w:outlineLvl w:val="1"/>
    </w:pPr>
    <w:rPr>
      <w:rFonts w:ascii="Arial" w:hAnsi="Arial"/>
      <w:b/>
      <w:color w:val="FF0000"/>
      <w:szCs w:val="20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6A74D0"/>
    <w:pPr>
      <w:jc w:val="center"/>
    </w:pPr>
    <w:rPr>
      <w:b/>
      <w:bCs/>
    </w:rPr>
  </w:style>
  <w:style w:type="paragraph" w:styleId="Tekstblokowy">
    <w:name w:val="Block Text"/>
    <w:basedOn w:val="Normalny"/>
    <w:rsid w:val="00C4735C"/>
    <w:pPr>
      <w:ind w:left="-567" w:right="-284"/>
    </w:pPr>
    <w:rPr>
      <w:rFonts w:ascii="Arial" w:hAnsi="Arial"/>
      <w:szCs w:val="20"/>
    </w:rPr>
  </w:style>
  <w:style w:type="table" w:styleId="Tabela-Siatka">
    <w:name w:val="Table Grid"/>
    <w:basedOn w:val="Standardowy"/>
    <w:uiPriority w:val="59"/>
    <w:rsid w:val="00255E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E46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46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BE46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46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2026-09-15T09:34:00Z</dcterms:created>
  <dcterms:modified xsi:type="dcterms:W3CDTF">2026-09-15T09:34:00Z</dcterms:modified>
</cp:coreProperties>
</file>