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A880F" w14:textId="77777777" w:rsidR="005B2E10" w:rsidRPr="007852D0" w:rsidRDefault="005B2E10" w:rsidP="003E73E7">
      <w:pPr>
        <w:spacing w:after="0" w:line="240" w:lineRule="auto"/>
        <w:jc w:val="center"/>
        <w:rPr>
          <w:rFonts w:cs="Calibri"/>
          <w:b/>
          <w:sz w:val="32"/>
          <w:lang w:eastAsia="pl-PL"/>
        </w:rPr>
      </w:pPr>
      <w:r w:rsidRPr="007852D0">
        <w:rPr>
          <w:rFonts w:cs="Calibri"/>
          <w:b/>
          <w:sz w:val="32"/>
          <w:lang w:eastAsia="pl-PL"/>
        </w:rPr>
        <w:t xml:space="preserve">INSTRUKCJA </w:t>
      </w:r>
      <w:r w:rsidR="003E73E7" w:rsidRPr="007852D0">
        <w:rPr>
          <w:rFonts w:cs="Calibri"/>
          <w:b/>
          <w:sz w:val="32"/>
          <w:lang w:eastAsia="pl-PL"/>
        </w:rPr>
        <w:t xml:space="preserve">BEZPIECZEŃSTWA I HIGIENY PRACY </w:t>
      </w:r>
    </w:p>
    <w:p w14:paraId="02D29BE4" w14:textId="77777777" w:rsidR="005B2E10" w:rsidRPr="007852D0" w:rsidRDefault="005B2E10" w:rsidP="003E73E7">
      <w:pPr>
        <w:spacing w:after="0" w:line="240" w:lineRule="auto"/>
        <w:jc w:val="center"/>
        <w:rPr>
          <w:rFonts w:cs="Calibri"/>
          <w:b/>
          <w:sz w:val="32"/>
          <w:lang w:eastAsia="pl-PL"/>
        </w:rPr>
      </w:pPr>
      <w:r w:rsidRPr="007852D0">
        <w:rPr>
          <w:rFonts w:cs="Calibri"/>
          <w:b/>
          <w:sz w:val="32"/>
          <w:lang w:eastAsia="pl-PL"/>
        </w:rPr>
        <w:t>PRZY WYKONYWANIU PRAC CIESIELSKICH I IMPREGNACYJNYCH</w:t>
      </w:r>
    </w:p>
    <w:p w14:paraId="64B337A4" w14:textId="77777777" w:rsidR="002113F0" w:rsidRPr="007852D0" w:rsidRDefault="002113F0" w:rsidP="00BB2CA0">
      <w:pPr>
        <w:spacing w:after="0" w:line="240" w:lineRule="auto"/>
        <w:rPr>
          <w:rFonts w:cs="Calibri"/>
          <w:lang w:eastAsia="pl-PL"/>
        </w:rPr>
      </w:pPr>
    </w:p>
    <w:p w14:paraId="4A6A892A" w14:textId="77777777" w:rsidR="003E73E7" w:rsidRPr="007852D0" w:rsidRDefault="003E73E7" w:rsidP="00BB2CA0">
      <w:pPr>
        <w:spacing w:after="0" w:line="240" w:lineRule="auto"/>
        <w:rPr>
          <w:rFonts w:cs="Calibri"/>
          <w:lang w:eastAsia="pl-PL"/>
        </w:rPr>
      </w:pPr>
    </w:p>
    <w:p w14:paraId="741CE107" w14:textId="77777777" w:rsidR="005B2E10" w:rsidRPr="007852D0" w:rsidRDefault="005B2E10" w:rsidP="003E73E7">
      <w:pPr>
        <w:numPr>
          <w:ilvl w:val="0"/>
          <w:numId w:val="16"/>
        </w:numPr>
        <w:spacing w:after="0" w:line="240" w:lineRule="auto"/>
        <w:rPr>
          <w:rFonts w:cs="Calibri"/>
          <w:b/>
          <w:sz w:val="24"/>
          <w:lang w:eastAsia="pl-PL"/>
        </w:rPr>
      </w:pPr>
      <w:r w:rsidRPr="007852D0">
        <w:rPr>
          <w:rFonts w:cs="Calibri"/>
          <w:b/>
          <w:sz w:val="24"/>
          <w:lang w:eastAsia="pl-PL"/>
        </w:rPr>
        <w:t xml:space="preserve">UWAGI OGÓLNE </w:t>
      </w:r>
    </w:p>
    <w:p w14:paraId="12F1C268" w14:textId="77777777" w:rsidR="003E73E7" w:rsidRPr="007852D0" w:rsidRDefault="003E73E7" w:rsidP="006D551F">
      <w:pPr>
        <w:spacing w:after="0" w:line="240" w:lineRule="auto"/>
        <w:ind w:left="720"/>
        <w:rPr>
          <w:rFonts w:cs="Calibri"/>
          <w:b/>
          <w:sz w:val="24"/>
          <w:lang w:eastAsia="pl-PL"/>
        </w:rPr>
      </w:pPr>
    </w:p>
    <w:p w14:paraId="5FBBC2CE" w14:textId="77777777" w:rsidR="005B2E10" w:rsidRPr="007852D0" w:rsidRDefault="005B2E10" w:rsidP="00BB2CA0">
      <w:pPr>
        <w:spacing w:after="0" w:line="240" w:lineRule="auto"/>
        <w:rPr>
          <w:rFonts w:cs="Calibri"/>
          <w:lang w:eastAsia="pl-PL"/>
        </w:rPr>
      </w:pPr>
      <w:r w:rsidRPr="007852D0">
        <w:rPr>
          <w:rFonts w:cs="Calibri"/>
          <w:lang w:eastAsia="pl-PL"/>
        </w:rPr>
        <w:t xml:space="preserve">Do wykonywania pracy w zawodzie cieśli mogą być dopuszczeni pracownicy: </w:t>
      </w:r>
    </w:p>
    <w:p w14:paraId="412D4D6D" w14:textId="77777777" w:rsidR="005B2E10" w:rsidRPr="007852D0" w:rsidRDefault="005B2E10" w:rsidP="008A2F30">
      <w:pPr>
        <w:numPr>
          <w:ilvl w:val="0"/>
          <w:numId w:val="1"/>
        </w:numPr>
        <w:spacing w:after="0" w:line="240" w:lineRule="auto"/>
        <w:jc w:val="both"/>
        <w:rPr>
          <w:rFonts w:cs="Calibri"/>
          <w:lang w:eastAsia="pl-PL"/>
        </w:rPr>
      </w:pPr>
      <w:r w:rsidRPr="007852D0">
        <w:rPr>
          <w:rFonts w:cs="Calibri"/>
          <w:lang w:eastAsia="pl-PL"/>
        </w:rPr>
        <w:t xml:space="preserve">posiadający odpowiednie </w:t>
      </w:r>
      <w:r w:rsidR="002113F0" w:rsidRPr="007852D0">
        <w:rPr>
          <w:rFonts w:cs="Calibri"/>
          <w:lang w:eastAsia="pl-PL"/>
        </w:rPr>
        <w:t>kwalifikacje</w:t>
      </w:r>
      <w:r w:rsidRPr="007852D0">
        <w:rPr>
          <w:rFonts w:cs="Calibri"/>
          <w:lang w:eastAsia="pl-PL"/>
        </w:rPr>
        <w:t xml:space="preserve"> zawodowe, </w:t>
      </w:r>
    </w:p>
    <w:p w14:paraId="02001A5B" w14:textId="77777777" w:rsidR="005B2E10" w:rsidRPr="007852D0" w:rsidRDefault="005B2E10" w:rsidP="008A2F30">
      <w:pPr>
        <w:numPr>
          <w:ilvl w:val="0"/>
          <w:numId w:val="1"/>
        </w:numPr>
        <w:spacing w:after="0" w:line="240" w:lineRule="auto"/>
        <w:jc w:val="both"/>
        <w:rPr>
          <w:rFonts w:cs="Calibri"/>
          <w:lang w:eastAsia="pl-PL"/>
        </w:rPr>
      </w:pPr>
      <w:r w:rsidRPr="007852D0">
        <w:rPr>
          <w:rFonts w:cs="Calibri"/>
          <w:lang w:eastAsia="pl-PL"/>
        </w:rPr>
        <w:t xml:space="preserve">posiadający przeszkolenie wstępne ogólne i stanowiskowe w dziedzinie bezpieczeństwa i higieny pracy, </w:t>
      </w:r>
    </w:p>
    <w:p w14:paraId="58FFBAAC" w14:textId="77777777" w:rsidR="005B2E10" w:rsidRPr="007852D0" w:rsidRDefault="005B2E10" w:rsidP="008A2F30">
      <w:pPr>
        <w:numPr>
          <w:ilvl w:val="0"/>
          <w:numId w:val="1"/>
        </w:numPr>
        <w:spacing w:after="0" w:line="240" w:lineRule="auto"/>
        <w:jc w:val="both"/>
        <w:rPr>
          <w:rFonts w:cs="Calibri"/>
          <w:lang w:eastAsia="pl-PL"/>
        </w:rPr>
      </w:pPr>
      <w:r w:rsidRPr="007852D0">
        <w:rPr>
          <w:rFonts w:cs="Calibri"/>
          <w:lang w:eastAsia="pl-PL"/>
        </w:rPr>
        <w:t xml:space="preserve">posiadający aktualne badania lekarskie stwierdzające brak przeciwwskazań do wykonywania pracy, </w:t>
      </w:r>
    </w:p>
    <w:p w14:paraId="65A9395E" w14:textId="77777777" w:rsidR="005B2E10" w:rsidRPr="007852D0" w:rsidRDefault="005B2E10" w:rsidP="008A2F30">
      <w:pPr>
        <w:numPr>
          <w:ilvl w:val="0"/>
          <w:numId w:val="1"/>
        </w:numPr>
        <w:spacing w:after="0" w:line="240" w:lineRule="auto"/>
        <w:jc w:val="both"/>
        <w:rPr>
          <w:rFonts w:cs="Calibri"/>
          <w:lang w:eastAsia="pl-PL"/>
        </w:rPr>
      </w:pPr>
      <w:r w:rsidRPr="007852D0">
        <w:rPr>
          <w:rFonts w:cs="Calibri"/>
          <w:lang w:eastAsia="pl-PL"/>
        </w:rPr>
        <w:t xml:space="preserve">zapoznani z instrukcjami użytkowania stosowanych na stanowisku pracy maszyn, urządzeń i narzędzi, </w:t>
      </w:r>
    </w:p>
    <w:p w14:paraId="280AB6AC" w14:textId="77777777" w:rsidR="005B2E10" w:rsidRPr="007852D0" w:rsidRDefault="005B2E10" w:rsidP="008A2F30">
      <w:pPr>
        <w:numPr>
          <w:ilvl w:val="0"/>
          <w:numId w:val="1"/>
        </w:numPr>
        <w:spacing w:after="0" w:line="240" w:lineRule="auto"/>
        <w:jc w:val="both"/>
        <w:rPr>
          <w:rFonts w:cs="Calibri"/>
          <w:lang w:eastAsia="pl-PL"/>
        </w:rPr>
      </w:pPr>
      <w:r w:rsidRPr="007852D0">
        <w:rPr>
          <w:rFonts w:cs="Calibri"/>
          <w:lang w:eastAsia="pl-PL"/>
        </w:rPr>
        <w:t xml:space="preserve">zapoznani z oceną ryzyka zawodowego dla danego stanowiska pracy, </w:t>
      </w:r>
    </w:p>
    <w:p w14:paraId="3E0EB110" w14:textId="77777777" w:rsidR="005B2E10" w:rsidRPr="007852D0" w:rsidRDefault="005B2E10" w:rsidP="008A2F30">
      <w:pPr>
        <w:numPr>
          <w:ilvl w:val="0"/>
          <w:numId w:val="1"/>
        </w:numPr>
        <w:spacing w:after="0" w:line="240" w:lineRule="auto"/>
        <w:jc w:val="both"/>
        <w:rPr>
          <w:rFonts w:cs="Calibri"/>
          <w:lang w:eastAsia="pl-PL"/>
        </w:rPr>
      </w:pPr>
      <w:r w:rsidRPr="007852D0">
        <w:rPr>
          <w:rFonts w:cs="Calibri"/>
          <w:lang w:eastAsia="pl-PL"/>
        </w:rPr>
        <w:t xml:space="preserve">pełnoletni. </w:t>
      </w:r>
    </w:p>
    <w:p w14:paraId="54AB7EB7" w14:textId="77777777" w:rsidR="002113F0" w:rsidRPr="007852D0" w:rsidRDefault="002113F0" w:rsidP="00BB2CA0">
      <w:pPr>
        <w:spacing w:after="0" w:line="240" w:lineRule="auto"/>
        <w:rPr>
          <w:rFonts w:cs="Calibri"/>
          <w:lang w:eastAsia="pl-PL"/>
        </w:rPr>
      </w:pPr>
    </w:p>
    <w:p w14:paraId="52290C65" w14:textId="77777777" w:rsidR="003E73E7" w:rsidRPr="007852D0" w:rsidRDefault="003E73E7" w:rsidP="00BB2CA0">
      <w:pPr>
        <w:spacing w:after="0" w:line="240" w:lineRule="auto"/>
        <w:rPr>
          <w:rFonts w:cs="Calibri"/>
          <w:lang w:eastAsia="pl-PL"/>
        </w:rPr>
      </w:pPr>
    </w:p>
    <w:p w14:paraId="0BCD5756" w14:textId="77777777" w:rsidR="005B2E10" w:rsidRPr="007852D0" w:rsidRDefault="005B2E10" w:rsidP="003E73E7">
      <w:pPr>
        <w:numPr>
          <w:ilvl w:val="0"/>
          <w:numId w:val="16"/>
        </w:numPr>
        <w:spacing w:after="0" w:line="240" w:lineRule="auto"/>
        <w:rPr>
          <w:rFonts w:cs="Calibri"/>
          <w:b/>
          <w:sz w:val="24"/>
          <w:lang w:eastAsia="pl-PL"/>
        </w:rPr>
      </w:pPr>
      <w:r w:rsidRPr="007852D0">
        <w:rPr>
          <w:rFonts w:cs="Calibri"/>
          <w:b/>
          <w:sz w:val="24"/>
          <w:lang w:eastAsia="pl-PL"/>
        </w:rPr>
        <w:t xml:space="preserve">CZYNNOŚCI DO WYKONANIA PRZED ROZPOCZĘCIEM PRACY </w:t>
      </w:r>
    </w:p>
    <w:p w14:paraId="5F9C2D25" w14:textId="77777777" w:rsidR="003E73E7" w:rsidRPr="007852D0" w:rsidRDefault="003E73E7" w:rsidP="006D551F">
      <w:pPr>
        <w:spacing w:after="0" w:line="240" w:lineRule="auto"/>
        <w:ind w:left="720"/>
        <w:rPr>
          <w:rFonts w:cs="Calibri"/>
          <w:b/>
          <w:sz w:val="24"/>
          <w:lang w:eastAsia="pl-PL"/>
        </w:rPr>
      </w:pPr>
    </w:p>
    <w:p w14:paraId="057CD969" w14:textId="77777777" w:rsidR="005B2E10" w:rsidRPr="007852D0" w:rsidRDefault="005B2E10" w:rsidP="008A2F30">
      <w:pPr>
        <w:numPr>
          <w:ilvl w:val="0"/>
          <w:numId w:val="2"/>
        </w:numPr>
        <w:spacing w:after="0" w:line="240" w:lineRule="auto"/>
        <w:jc w:val="both"/>
        <w:rPr>
          <w:rFonts w:cs="Calibri"/>
          <w:lang w:eastAsia="pl-PL"/>
        </w:rPr>
      </w:pPr>
      <w:r w:rsidRPr="007852D0">
        <w:rPr>
          <w:rFonts w:cs="Calibri"/>
          <w:lang w:eastAsia="pl-PL"/>
        </w:rPr>
        <w:t xml:space="preserve">Sprawdzić miejsce wykonywania pracy w zakresie możliwości bezpiecznego przemieszczania się pieszo, szczególnie w miejscach wykonywania prac doraźnych. </w:t>
      </w:r>
    </w:p>
    <w:p w14:paraId="21AD3304" w14:textId="77777777" w:rsidR="005B2E10" w:rsidRPr="007852D0" w:rsidRDefault="005B2E10" w:rsidP="008A2F30">
      <w:pPr>
        <w:numPr>
          <w:ilvl w:val="0"/>
          <w:numId w:val="2"/>
        </w:numPr>
        <w:spacing w:after="0" w:line="240" w:lineRule="auto"/>
        <w:jc w:val="both"/>
        <w:rPr>
          <w:rFonts w:cs="Calibri"/>
          <w:lang w:eastAsia="pl-PL"/>
        </w:rPr>
      </w:pPr>
      <w:r w:rsidRPr="007852D0">
        <w:rPr>
          <w:rFonts w:cs="Calibri"/>
          <w:lang w:eastAsia="pl-PL"/>
        </w:rPr>
        <w:t xml:space="preserve">Miejsca szczególnie niebezpieczne należy zabezpieczyć ogrodzeniami i zaopatrzyć w odpowiednie napisy ostrzegawcze. </w:t>
      </w:r>
    </w:p>
    <w:p w14:paraId="0C8AD7D4" w14:textId="77777777" w:rsidR="005B2E10" w:rsidRPr="007852D0" w:rsidRDefault="005B2E10" w:rsidP="008A2F30">
      <w:pPr>
        <w:numPr>
          <w:ilvl w:val="0"/>
          <w:numId w:val="2"/>
        </w:numPr>
        <w:spacing w:after="0" w:line="240" w:lineRule="auto"/>
        <w:jc w:val="both"/>
        <w:rPr>
          <w:rFonts w:cs="Calibri"/>
          <w:lang w:eastAsia="pl-PL"/>
        </w:rPr>
      </w:pPr>
      <w:r w:rsidRPr="007852D0">
        <w:rPr>
          <w:rFonts w:cs="Calibri"/>
          <w:lang w:eastAsia="pl-PL"/>
        </w:rPr>
        <w:t xml:space="preserve">Przygotować narzędzia mechaniczne i ręczne do wykonywania pracy wykonując czynności związane z ich regulacją lub ostrzeniem. </w:t>
      </w:r>
    </w:p>
    <w:p w14:paraId="45869C68" w14:textId="77777777" w:rsidR="005B2E10" w:rsidRPr="007852D0" w:rsidRDefault="005B2E10" w:rsidP="008A2F30">
      <w:pPr>
        <w:numPr>
          <w:ilvl w:val="0"/>
          <w:numId w:val="2"/>
        </w:numPr>
        <w:spacing w:after="0" w:line="240" w:lineRule="auto"/>
        <w:jc w:val="both"/>
        <w:rPr>
          <w:rFonts w:cs="Calibri"/>
          <w:lang w:eastAsia="pl-PL"/>
        </w:rPr>
      </w:pPr>
      <w:r w:rsidRPr="007852D0">
        <w:rPr>
          <w:rFonts w:cs="Calibri"/>
          <w:lang w:eastAsia="pl-PL"/>
        </w:rPr>
        <w:t xml:space="preserve">Sprawdzić stan zamocowania i całość osłon na elementach obracających się i tnących. </w:t>
      </w:r>
    </w:p>
    <w:p w14:paraId="582B2B0E" w14:textId="77777777" w:rsidR="005B2E10" w:rsidRPr="007852D0" w:rsidRDefault="005B2E10" w:rsidP="008A2F30">
      <w:pPr>
        <w:numPr>
          <w:ilvl w:val="0"/>
          <w:numId w:val="2"/>
        </w:numPr>
        <w:spacing w:after="0" w:line="240" w:lineRule="auto"/>
        <w:jc w:val="both"/>
        <w:rPr>
          <w:rFonts w:cs="Calibri"/>
          <w:lang w:eastAsia="pl-PL"/>
        </w:rPr>
      </w:pPr>
      <w:r w:rsidRPr="007852D0">
        <w:rPr>
          <w:rFonts w:cs="Calibri"/>
          <w:lang w:eastAsia="pl-PL"/>
        </w:rPr>
        <w:t xml:space="preserve">Przygotować do użycia przydzielone środki ochrony indywidualnej. </w:t>
      </w:r>
    </w:p>
    <w:p w14:paraId="0B1F99CC" w14:textId="77777777" w:rsidR="005B2E10" w:rsidRPr="007852D0" w:rsidRDefault="005B2E10" w:rsidP="008A2F30">
      <w:pPr>
        <w:numPr>
          <w:ilvl w:val="0"/>
          <w:numId w:val="2"/>
        </w:numPr>
        <w:spacing w:after="0" w:line="240" w:lineRule="auto"/>
        <w:jc w:val="both"/>
        <w:rPr>
          <w:rFonts w:cs="Calibri"/>
          <w:lang w:eastAsia="pl-PL"/>
        </w:rPr>
      </w:pPr>
      <w:r w:rsidRPr="007852D0">
        <w:rPr>
          <w:rFonts w:cs="Calibri"/>
          <w:lang w:eastAsia="pl-PL"/>
        </w:rPr>
        <w:t>O zauważonych usterkach, uszkodzeniach lub zagrożeniach powiadomić niezwłocznie przełożonego a wynik</w:t>
      </w:r>
      <w:r w:rsidR="002113F0" w:rsidRPr="007852D0">
        <w:rPr>
          <w:rFonts w:cs="Calibri"/>
          <w:lang w:eastAsia="pl-PL"/>
        </w:rPr>
        <w:t xml:space="preserve"> </w:t>
      </w:r>
      <w:r w:rsidRPr="007852D0">
        <w:rPr>
          <w:rFonts w:cs="Calibri"/>
          <w:lang w:eastAsia="pl-PL"/>
        </w:rPr>
        <w:t xml:space="preserve">przeglądu odnotować w rejestrze przeglądów przechowywanym na stanowisku pracy. </w:t>
      </w:r>
    </w:p>
    <w:p w14:paraId="565BD530" w14:textId="77777777" w:rsidR="002113F0" w:rsidRPr="007852D0" w:rsidRDefault="002113F0" w:rsidP="002113F0">
      <w:pPr>
        <w:spacing w:after="0" w:line="240" w:lineRule="auto"/>
        <w:ind w:left="720"/>
        <w:rPr>
          <w:rFonts w:cs="Calibri"/>
          <w:lang w:eastAsia="pl-PL"/>
        </w:rPr>
      </w:pPr>
    </w:p>
    <w:p w14:paraId="1C0E877A" w14:textId="77777777" w:rsidR="003E73E7" w:rsidRPr="007852D0" w:rsidRDefault="003E73E7" w:rsidP="002113F0">
      <w:pPr>
        <w:spacing w:after="0" w:line="240" w:lineRule="auto"/>
        <w:ind w:left="720"/>
        <w:rPr>
          <w:rFonts w:cs="Calibri"/>
          <w:lang w:eastAsia="pl-PL"/>
        </w:rPr>
      </w:pPr>
    </w:p>
    <w:p w14:paraId="74702284" w14:textId="77777777" w:rsidR="005B2E10" w:rsidRPr="007852D0" w:rsidRDefault="005B2E10" w:rsidP="003E73E7">
      <w:pPr>
        <w:numPr>
          <w:ilvl w:val="0"/>
          <w:numId w:val="16"/>
        </w:numPr>
        <w:spacing w:after="0" w:line="240" w:lineRule="auto"/>
        <w:rPr>
          <w:rFonts w:cs="Calibri"/>
          <w:b/>
          <w:sz w:val="24"/>
          <w:lang w:eastAsia="pl-PL"/>
        </w:rPr>
      </w:pPr>
      <w:r w:rsidRPr="007852D0">
        <w:rPr>
          <w:rFonts w:cs="Calibri"/>
          <w:b/>
          <w:sz w:val="24"/>
          <w:lang w:eastAsia="pl-PL"/>
        </w:rPr>
        <w:t xml:space="preserve">ZASADY I SPOSOBY BEZPIECZNEGO WYKONANIA PRACY </w:t>
      </w:r>
    </w:p>
    <w:p w14:paraId="0CE921EF" w14:textId="77777777" w:rsidR="003E73E7" w:rsidRPr="007852D0" w:rsidRDefault="003E73E7" w:rsidP="006D551F">
      <w:pPr>
        <w:spacing w:after="0" w:line="240" w:lineRule="auto"/>
        <w:ind w:left="720"/>
        <w:rPr>
          <w:rFonts w:cs="Calibri"/>
          <w:b/>
          <w:sz w:val="24"/>
          <w:lang w:eastAsia="pl-PL"/>
        </w:rPr>
      </w:pPr>
    </w:p>
    <w:p w14:paraId="66C78A97" w14:textId="77777777" w:rsidR="005B2E10" w:rsidRPr="007852D0" w:rsidRDefault="005B2E10" w:rsidP="00BB2CA0">
      <w:pPr>
        <w:spacing w:after="0" w:line="240" w:lineRule="auto"/>
        <w:rPr>
          <w:rFonts w:cs="Calibri"/>
          <w:lang w:eastAsia="pl-PL"/>
        </w:rPr>
      </w:pPr>
      <w:r w:rsidRPr="007852D0">
        <w:rPr>
          <w:rFonts w:cs="Calibri"/>
          <w:lang w:eastAsia="pl-PL"/>
        </w:rPr>
        <w:t xml:space="preserve">Podczas wykonywania robót ciesielskich piłami tarczowymi i łańcuchowymi zabrania się: </w:t>
      </w:r>
    </w:p>
    <w:p w14:paraId="101CA89D" w14:textId="77777777" w:rsidR="005B2E10" w:rsidRPr="007852D0" w:rsidRDefault="005B2E10" w:rsidP="008A2F30">
      <w:pPr>
        <w:numPr>
          <w:ilvl w:val="0"/>
          <w:numId w:val="4"/>
        </w:numPr>
        <w:spacing w:after="0" w:line="240" w:lineRule="auto"/>
        <w:jc w:val="both"/>
        <w:rPr>
          <w:rFonts w:cs="Calibri"/>
          <w:lang w:eastAsia="pl-PL"/>
        </w:rPr>
      </w:pPr>
      <w:r w:rsidRPr="007852D0">
        <w:rPr>
          <w:rFonts w:cs="Calibri"/>
          <w:lang w:eastAsia="pl-PL"/>
        </w:rPr>
        <w:t>cięcia drewna przed osiągnięciem przez pilarkę pełnych obrotów maszyny</w:t>
      </w:r>
      <w:r w:rsidR="002113F0" w:rsidRPr="007852D0">
        <w:rPr>
          <w:rFonts w:cs="Calibri"/>
          <w:lang w:eastAsia="pl-PL"/>
        </w:rPr>
        <w:t xml:space="preserve"> (nie rozpoczynać cięcia natych</w:t>
      </w:r>
      <w:r w:rsidRPr="007852D0">
        <w:rPr>
          <w:rFonts w:cs="Calibri"/>
          <w:lang w:eastAsia="pl-PL"/>
        </w:rPr>
        <w:t xml:space="preserve">miast po włączeniu silnika), </w:t>
      </w:r>
    </w:p>
    <w:p w14:paraId="367D35C6" w14:textId="77777777" w:rsidR="005B2E10" w:rsidRPr="007852D0" w:rsidRDefault="005B2E10" w:rsidP="008A2F30">
      <w:pPr>
        <w:numPr>
          <w:ilvl w:val="0"/>
          <w:numId w:val="4"/>
        </w:numPr>
        <w:spacing w:after="0" w:line="240" w:lineRule="auto"/>
        <w:jc w:val="both"/>
        <w:rPr>
          <w:rFonts w:cs="Calibri"/>
          <w:lang w:eastAsia="pl-PL"/>
        </w:rPr>
      </w:pPr>
      <w:r w:rsidRPr="007852D0">
        <w:rPr>
          <w:rFonts w:cs="Calibri"/>
          <w:lang w:eastAsia="pl-PL"/>
        </w:rPr>
        <w:t xml:space="preserve">cięcia bez kaptura ochronnego, osłony dolnej tarczy piły i elementów napędu, </w:t>
      </w:r>
    </w:p>
    <w:p w14:paraId="7C84C33E" w14:textId="77777777" w:rsidR="005B2E10" w:rsidRPr="007852D0" w:rsidRDefault="005B2E10" w:rsidP="008A2F30">
      <w:pPr>
        <w:numPr>
          <w:ilvl w:val="0"/>
          <w:numId w:val="4"/>
        </w:numPr>
        <w:spacing w:after="0" w:line="240" w:lineRule="auto"/>
        <w:jc w:val="both"/>
        <w:rPr>
          <w:rFonts w:cs="Calibri"/>
          <w:lang w:eastAsia="pl-PL"/>
        </w:rPr>
      </w:pPr>
      <w:r w:rsidRPr="007852D0">
        <w:rPr>
          <w:rFonts w:cs="Calibri"/>
          <w:lang w:eastAsia="pl-PL"/>
        </w:rPr>
        <w:t xml:space="preserve">cięcia wzdłużnego piłą tarczową bez klina rozszczepiającego (zabezpieczającego przed odrzutem drewna), </w:t>
      </w:r>
    </w:p>
    <w:p w14:paraId="0C432B52" w14:textId="77777777" w:rsidR="005B2E10" w:rsidRPr="007852D0" w:rsidRDefault="005B2E10" w:rsidP="008A2F30">
      <w:pPr>
        <w:numPr>
          <w:ilvl w:val="0"/>
          <w:numId w:val="4"/>
        </w:numPr>
        <w:spacing w:after="0" w:line="240" w:lineRule="auto"/>
        <w:jc w:val="both"/>
        <w:rPr>
          <w:rFonts w:cs="Calibri"/>
          <w:lang w:eastAsia="pl-PL"/>
        </w:rPr>
      </w:pPr>
      <w:r w:rsidRPr="007852D0">
        <w:rPr>
          <w:rFonts w:cs="Calibri"/>
          <w:lang w:eastAsia="pl-PL"/>
        </w:rPr>
        <w:t xml:space="preserve">użytkowania pilarek z uszkodzonymi elementami osłony bądź uchwytów, </w:t>
      </w:r>
    </w:p>
    <w:p w14:paraId="07E19DC4" w14:textId="77777777" w:rsidR="005B2E10" w:rsidRPr="007852D0" w:rsidRDefault="005B2E10" w:rsidP="008A2F30">
      <w:pPr>
        <w:numPr>
          <w:ilvl w:val="0"/>
          <w:numId w:val="4"/>
        </w:numPr>
        <w:spacing w:after="0" w:line="240" w:lineRule="auto"/>
        <w:jc w:val="both"/>
        <w:rPr>
          <w:rFonts w:cs="Calibri"/>
          <w:lang w:eastAsia="pl-PL"/>
        </w:rPr>
      </w:pPr>
      <w:r w:rsidRPr="007852D0">
        <w:rPr>
          <w:rFonts w:cs="Calibri"/>
          <w:lang w:eastAsia="pl-PL"/>
        </w:rPr>
        <w:t xml:space="preserve">dopuszczania do pracy przy pilarkach pracowników nieprzeszkolonych. </w:t>
      </w:r>
    </w:p>
    <w:p w14:paraId="756E2BC9" w14:textId="77777777" w:rsidR="002113F0" w:rsidRPr="007852D0" w:rsidRDefault="002113F0" w:rsidP="002113F0">
      <w:pPr>
        <w:spacing w:after="0" w:line="240" w:lineRule="auto"/>
        <w:ind w:left="720"/>
        <w:rPr>
          <w:rFonts w:cs="Calibri"/>
          <w:lang w:eastAsia="pl-PL"/>
        </w:rPr>
      </w:pPr>
    </w:p>
    <w:p w14:paraId="1E92B815" w14:textId="77777777" w:rsidR="003E73E7" w:rsidRPr="007852D0" w:rsidRDefault="003E73E7" w:rsidP="002113F0">
      <w:pPr>
        <w:spacing w:after="0" w:line="240" w:lineRule="auto"/>
        <w:ind w:left="720"/>
        <w:rPr>
          <w:rFonts w:cs="Calibri"/>
          <w:lang w:eastAsia="pl-PL"/>
        </w:rPr>
      </w:pPr>
    </w:p>
    <w:p w14:paraId="7DACAD0E" w14:textId="77777777" w:rsidR="003E73E7" w:rsidRPr="007852D0" w:rsidRDefault="003E73E7" w:rsidP="002113F0">
      <w:pPr>
        <w:spacing w:after="0" w:line="240" w:lineRule="auto"/>
        <w:ind w:left="720"/>
        <w:rPr>
          <w:rFonts w:cs="Calibri"/>
          <w:lang w:eastAsia="pl-PL"/>
        </w:rPr>
      </w:pPr>
    </w:p>
    <w:p w14:paraId="6477F176" w14:textId="77777777" w:rsidR="003E73E7" w:rsidRPr="007852D0" w:rsidRDefault="003E73E7" w:rsidP="002113F0">
      <w:pPr>
        <w:spacing w:after="0" w:line="240" w:lineRule="auto"/>
        <w:ind w:left="720"/>
        <w:rPr>
          <w:rFonts w:cs="Calibri"/>
          <w:lang w:eastAsia="pl-PL"/>
        </w:rPr>
      </w:pPr>
    </w:p>
    <w:p w14:paraId="687733FA" w14:textId="77777777" w:rsidR="003E73E7" w:rsidRPr="007852D0" w:rsidRDefault="003E73E7" w:rsidP="002113F0">
      <w:pPr>
        <w:spacing w:after="0" w:line="240" w:lineRule="auto"/>
        <w:ind w:left="720"/>
        <w:rPr>
          <w:rFonts w:cs="Calibri"/>
          <w:lang w:eastAsia="pl-PL"/>
        </w:rPr>
      </w:pPr>
    </w:p>
    <w:p w14:paraId="4011DE2E" w14:textId="77777777" w:rsidR="003E73E7" w:rsidRPr="007852D0" w:rsidRDefault="003E73E7" w:rsidP="002113F0">
      <w:pPr>
        <w:spacing w:after="0" w:line="240" w:lineRule="auto"/>
        <w:ind w:left="720"/>
        <w:rPr>
          <w:rFonts w:cs="Calibri"/>
          <w:lang w:eastAsia="pl-PL"/>
        </w:rPr>
      </w:pPr>
    </w:p>
    <w:p w14:paraId="088554D2" w14:textId="77777777" w:rsidR="003E73E7" w:rsidRPr="007852D0" w:rsidRDefault="003E73E7" w:rsidP="002113F0">
      <w:pPr>
        <w:spacing w:after="0" w:line="240" w:lineRule="auto"/>
        <w:ind w:left="720"/>
        <w:rPr>
          <w:rFonts w:cs="Calibri"/>
          <w:lang w:eastAsia="pl-PL"/>
        </w:rPr>
      </w:pPr>
    </w:p>
    <w:p w14:paraId="7E13A20D" w14:textId="77777777" w:rsidR="005B2E10" w:rsidRPr="007852D0" w:rsidRDefault="005B2E10" w:rsidP="003E73E7">
      <w:pPr>
        <w:numPr>
          <w:ilvl w:val="0"/>
          <w:numId w:val="16"/>
        </w:numPr>
        <w:spacing w:after="0" w:line="240" w:lineRule="auto"/>
        <w:rPr>
          <w:rFonts w:cs="Calibri"/>
          <w:b/>
          <w:sz w:val="24"/>
          <w:lang w:eastAsia="pl-PL"/>
        </w:rPr>
      </w:pPr>
      <w:r w:rsidRPr="007852D0">
        <w:rPr>
          <w:rFonts w:cs="Calibri"/>
          <w:b/>
          <w:sz w:val="24"/>
          <w:lang w:eastAsia="pl-PL"/>
        </w:rPr>
        <w:lastRenderedPageBreak/>
        <w:t xml:space="preserve">WARUNKI BEZPIECZNEJ PRACY PODCZAS PRAC CIESIELSKICH </w:t>
      </w:r>
    </w:p>
    <w:p w14:paraId="523CBB8A" w14:textId="77777777" w:rsidR="003E73E7" w:rsidRPr="007852D0" w:rsidRDefault="003E73E7" w:rsidP="006D551F">
      <w:pPr>
        <w:spacing w:after="0" w:line="240" w:lineRule="auto"/>
        <w:ind w:left="720"/>
        <w:rPr>
          <w:rFonts w:cs="Calibri"/>
          <w:b/>
          <w:sz w:val="24"/>
          <w:lang w:eastAsia="pl-PL"/>
        </w:rPr>
      </w:pPr>
    </w:p>
    <w:p w14:paraId="7EF38FD8" w14:textId="77777777" w:rsidR="005B2E10" w:rsidRPr="007852D0" w:rsidRDefault="005B2E10" w:rsidP="008A2F30">
      <w:pPr>
        <w:numPr>
          <w:ilvl w:val="0"/>
          <w:numId w:val="5"/>
        </w:numPr>
        <w:spacing w:after="0" w:line="240" w:lineRule="auto"/>
        <w:jc w:val="both"/>
        <w:rPr>
          <w:rFonts w:cs="Calibri"/>
          <w:lang w:eastAsia="pl-PL"/>
        </w:rPr>
      </w:pPr>
      <w:r w:rsidRPr="007852D0">
        <w:rPr>
          <w:rFonts w:cs="Calibri"/>
          <w:lang w:eastAsia="pl-PL"/>
        </w:rPr>
        <w:t xml:space="preserve">Podczas pracy spalinową lub elektryczną piłą łańcuchową należy przestrzegać wymogów bezpieczeństwa określonych w instrukcji bhp dla tego urządzenia. </w:t>
      </w:r>
    </w:p>
    <w:p w14:paraId="60E25531" w14:textId="77777777" w:rsidR="005B2E10" w:rsidRPr="007852D0" w:rsidRDefault="005B2E10" w:rsidP="008A2F30">
      <w:pPr>
        <w:numPr>
          <w:ilvl w:val="0"/>
          <w:numId w:val="5"/>
        </w:numPr>
        <w:spacing w:after="0" w:line="240" w:lineRule="auto"/>
        <w:jc w:val="both"/>
        <w:rPr>
          <w:rFonts w:cs="Calibri"/>
          <w:lang w:eastAsia="pl-PL"/>
        </w:rPr>
      </w:pPr>
      <w:r w:rsidRPr="007852D0">
        <w:rPr>
          <w:rFonts w:cs="Calibri"/>
          <w:lang w:eastAsia="pl-PL"/>
        </w:rPr>
        <w:t xml:space="preserve">Roboty ciesielskie z drabin przystawnych zabezpieczonych można wykonywać tylko do wysokości 3 m. </w:t>
      </w:r>
    </w:p>
    <w:p w14:paraId="65EB1F3A" w14:textId="77777777" w:rsidR="005B2E10" w:rsidRPr="007852D0" w:rsidRDefault="005B2E10" w:rsidP="008A2F30">
      <w:pPr>
        <w:numPr>
          <w:ilvl w:val="0"/>
          <w:numId w:val="5"/>
        </w:numPr>
        <w:spacing w:after="0" w:line="240" w:lineRule="auto"/>
        <w:jc w:val="both"/>
        <w:rPr>
          <w:rFonts w:cs="Calibri"/>
          <w:lang w:eastAsia="pl-PL"/>
        </w:rPr>
      </w:pPr>
      <w:r w:rsidRPr="007852D0">
        <w:rPr>
          <w:rFonts w:cs="Calibri"/>
          <w:lang w:eastAsia="pl-PL"/>
        </w:rPr>
        <w:t xml:space="preserve">Ręczne podawanie materiałów długich, jak deski, stemple itp., można wykonywać tylko do wysokości 3 m. </w:t>
      </w:r>
    </w:p>
    <w:p w14:paraId="0819D987" w14:textId="77777777" w:rsidR="005B2E10" w:rsidRPr="007852D0" w:rsidRDefault="005B2E10" w:rsidP="008A2F30">
      <w:pPr>
        <w:numPr>
          <w:ilvl w:val="0"/>
          <w:numId w:val="5"/>
        </w:numPr>
        <w:spacing w:after="0" w:line="240" w:lineRule="auto"/>
        <w:jc w:val="both"/>
        <w:rPr>
          <w:rFonts w:cs="Calibri"/>
          <w:lang w:eastAsia="pl-PL"/>
        </w:rPr>
      </w:pPr>
      <w:r w:rsidRPr="007852D0">
        <w:rPr>
          <w:rFonts w:cs="Calibri"/>
          <w:lang w:eastAsia="pl-PL"/>
        </w:rPr>
        <w:t xml:space="preserve">Podczas pracy ręczną piłą mechaniczną drewno przeznaczone do cięcia powinno być unieruchomione. </w:t>
      </w:r>
    </w:p>
    <w:p w14:paraId="62BAC145" w14:textId="77777777" w:rsidR="005B2E10" w:rsidRPr="007852D0" w:rsidRDefault="005B2E10" w:rsidP="008A2F30">
      <w:pPr>
        <w:numPr>
          <w:ilvl w:val="0"/>
          <w:numId w:val="5"/>
        </w:numPr>
        <w:spacing w:after="0" w:line="240" w:lineRule="auto"/>
        <w:jc w:val="both"/>
        <w:rPr>
          <w:rFonts w:cs="Calibri"/>
          <w:lang w:eastAsia="pl-PL"/>
        </w:rPr>
      </w:pPr>
      <w:r w:rsidRPr="007852D0">
        <w:rPr>
          <w:rFonts w:cs="Calibri"/>
          <w:lang w:eastAsia="pl-PL"/>
        </w:rPr>
        <w:t xml:space="preserve">W razie zauważenia nieprawidłowości w działaniu pilarek pracę należy natychmiast przerwać. </w:t>
      </w:r>
    </w:p>
    <w:p w14:paraId="31955ADF" w14:textId="77777777" w:rsidR="005B2E10" w:rsidRPr="007852D0" w:rsidRDefault="005B2E10" w:rsidP="008A2F30">
      <w:pPr>
        <w:numPr>
          <w:ilvl w:val="0"/>
          <w:numId w:val="5"/>
        </w:numPr>
        <w:spacing w:after="0" w:line="240" w:lineRule="auto"/>
        <w:jc w:val="both"/>
        <w:rPr>
          <w:rFonts w:cs="Calibri"/>
          <w:lang w:eastAsia="pl-PL"/>
        </w:rPr>
      </w:pPr>
      <w:r w:rsidRPr="007852D0">
        <w:rPr>
          <w:rFonts w:cs="Calibri"/>
          <w:lang w:eastAsia="pl-PL"/>
        </w:rPr>
        <w:t>Wykonywanie robót ciesielskich w pobliżu napowietrznych linii elektrycznych może być dokonywane wyłącznie wtedy, gdy linie te są usytuowane poza strefą niebezpieczną. Odległo</w:t>
      </w:r>
      <w:r w:rsidR="00FC6485" w:rsidRPr="007852D0">
        <w:rPr>
          <w:rFonts w:cs="Calibri"/>
          <w:lang w:eastAsia="pl-PL"/>
        </w:rPr>
        <w:t>ść (licząc w poziomie) od skraj</w:t>
      </w:r>
      <w:r w:rsidRPr="007852D0">
        <w:rPr>
          <w:rFonts w:cs="Calibri"/>
          <w:lang w:eastAsia="pl-PL"/>
        </w:rPr>
        <w:t xml:space="preserve">nych przewodów nie może być mniejsza niż: 2 m – dla linii NN, 5 m – dla linii WN do 15 kV, 10 m – dla linii WN do 30 kV, 15 m – dla linii WN powyżej 30 kV. </w:t>
      </w:r>
    </w:p>
    <w:p w14:paraId="49CBD894" w14:textId="77777777" w:rsidR="005B2E10" w:rsidRPr="007852D0" w:rsidRDefault="005B2E10" w:rsidP="008A2F30">
      <w:pPr>
        <w:numPr>
          <w:ilvl w:val="0"/>
          <w:numId w:val="5"/>
        </w:numPr>
        <w:spacing w:after="0" w:line="240" w:lineRule="auto"/>
        <w:jc w:val="both"/>
        <w:rPr>
          <w:rFonts w:cs="Calibri"/>
          <w:lang w:eastAsia="pl-PL"/>
        </w:rPr>
      </w:pPr>
      <w:r w:rsidRPr="007852D0">
        <w:rPr>
          <w:rFonts w:cs="Calibri"/>
          <w:lang w:eastAsia="pl-PL"/>
        </w:rPr>
        <w:t xml:space="preserve">Przy rozbiórce deskowania należy podjąć środki zabezpieczające przed możliwością zawalenia się elementów deskowania, runięcia podtrzymujących rusztowań lub konstrukcji usztywniających. </w:t>
      </w:r>
    </w:p>
    <w:p w14:paraId="2C408F1E" w14:textId="77777777" w:rsidR="005B2E10" w:rsidRPr="007852D0" w:rsidRDefault="005B2E10" w:rsidP="008A2F30">
      <w:pPr>
        <w:numPr>
          <w:ilvl w:val="0"/>
          <w:numId w:val="5"/>
        </w:numPr>
        <w:spacing w:after="0" w:line="240" w:lineRule="auto"/>
        <w:jc w:val="both"/>
        <w:rPr>
          <w:rFonts w:cs="Calibri"/>
          <w:lang w:eastAsia="pl-PL"/>
        </w:rPr>
      </w:pPr>
      <w:r w:rsidRPr="007852D0">
        <w:rPr>
          <w:rFonts w:cs="Calibri"/>
          <w:lang w:eastAsia="pl-PL"/>
        </w:rPr>
        <w:t xml:space="preserve">Nie wolno dopuszczać do stanowiska pracy osób nieupoważnionych. </w:t>
      </w:r>
    </w:p>
    <w:p w14:paraId="43BF3436" w14:textId="77777777" w:rsidR="00FC6485" w:rsidRPr="007852D0" w:rsidRDefault="00FC6485" w:rsidP="00FC6485">
      <w:pPr>
        <w:spacing w:after="0" w:line="240" w:lineRule="auto"/>
        <w:ind w:left="720"/>
        <w:rPr>
          <w:rFonts w:cs="Calibri"/>
          <w:lang w:eastAsia="pl-PL"/>
        </w:rPr>
      </w:pPr>
    </w:p>
    <w:p w14:paraId="1942CBF1" w14:textId="77777777" w:rsidR="003E73E7" w:rsidRPr="007852D0" w:rsidRDefault="003E73E7" w:rsidP="00FC6485">
      <w:pPr>
        <w:spacing w:after="0" w:line="240" w:lineRule="auto"/>
        <w:ind w:left="720"/>
        <w:rPr>
          <w:rFonts w:cs="Calibri"/>
          <w:lang w:eastAsia="pl-PL"/>
        </w:rPr>
      </w:pPr>
    </w:p>
    <w:p w14:paraId="3296AB9A" w14:textId="77777777" w:rsidR="005B2E10" w:rsidRPr="007852D0" w:rsidRDefault="005B2E10" w:rsidP="003E73E7">
      <w:pPr>
        <w:numPr>
          <w:ilvl w:val="0"/>
          <w:numId w:val="16"/>
        </w:numPr>
        <w:spacing w:after="0" w:line="240" w:lineRule="auto"/>
        <w:rPr>
          <w:rFonts w:cs="Calibri"/>
          <w:b/>
          <w:sz w:val="24"/>
          <w:lang w:eastAsia="pl-PL"/>
        </w:rPr>
      </w:pPr>
      <w:r w:rsidRPr="007852D0">
        <w:rPr>
          <w:rFonts w:cs="Calibri"/>
          <w:b/>
          <w:sz w:val="24"/>
          <w:lang w:eastAsia="pl-PL"/>
        </w:rPr>
        <w:t xml:space="preserve">WARUNKI BEZPIECZNEJ PRACY PODCZAS IMPREGNACJI DREWNA </w:t>
      </w:r>
    </w:p>
    <w:p w14:paraId="5941FE9F" w14:textId="77777777" w:rsidR="00FC6485" w:rsidRPr="007852D0" w:rsidRDefault="00FC6485" w:rsidP="00BB2CA0">
      <w:pPr>
        <w:spacing w:after="0" w:line="240" w:lineRule="auto"/>
        <w:rPr>
          <w:rFonts w:cs="Calibri"/>
          <w:lang w:eastAsia="pl-PL"/>
        </w:rPr>
      </w:pPr>
    </w:p>
    <w:p w14:paraId="53D20522" w14:textId="77777777" w:rsidR="005B2E10" w:rsidRPr="007852D0" w:rsidRDefault="005B2E10" w:rsidP="008A2F30">
      <w:pPr>
        <w:numPr>
          <w:ilvl w:val="0"/>
          <w:numId w:val="7"/>
        </w:numPr>
        <w:spacing w:after="0" w:line="240" w:lineRule="auto"/>
        <w:jc w:val="both"/>
        <w:rPr>
          <w:rFonts w:cs="Calibri"/>
          <w:lang w:eastAsia="pl-PL"/>
        </w:rPr>
      </w:pPr>
      <w:r w:rsidRPr="007852D0">
        <w:rPr>
          <w:rFonts w:cs="Calibri"/>
          <w:lang w:eastAsia="pl-PL"/>
        </w:rPr>
        <w:t xml:space="preserve">Przed rozpoczęciem prac impregnacyjnych pracownicy mają obowiązek natrzeć </w:t>
      </w:r>
      <w:r w:rsidR="00FC6485" w:rsidRPr="007852D0">
        <w:rPr>
          <w:rFonts w:cs="Calibri"/>
          <w:lang w:eastAsia="pl-PL"/>
        </w:rPr>
        <w:t>odkryte miejsca ciała, a zwłasz</w:t>
      </w:r>
      <w:r w:rsidRPr="007852D0">
        <w:rPr>
          <w:rFonts w:cs="Calibri"/>
          <w:lang w:eastAsia="pl-PL"/>
        </w:rPr>
        <w:t xml:space="preserve">cza twarz i ręce, maścią ochronną. </w:t>
      </w:r>
    </w:p>
    <w:p w14:paraId="3B1BCE5B" w14:textId="77777777" w:rsidR="005B2E10" w:rsidRPr="007852D0" w:rsidRDefault="005B2E10" w:rsidP="008A2F30">
      <w:pPr>
        <w:numPr>
          <w:ilvl w:val="0"/>
          <w:numId w:val="7"/>
        </w:numPr>
        <w:spacing w:after="0" w:line="240" w:lineRule="auto"/>
        <w:jc w:val="both"/>
        <w:rPr>
          <w:rFonts w:cs="Calibri"/>
          <w:lang w:eastAsia="pl-PL"/>
        </w:rPr>
      </w:pPr>
      <w:r w:rsidRPr="007852D0">
        <w:rPr>
          <w:rFonts w:cs="Calibri"/>
          <w:lang w:eastAsia="pl-PL"/>
        </w:rPr>
        <w:t>Miejsca i pomieszczenia przeznaczone do impregnacji drewna powinny być zaopatrzone w spr</w:t>
      </w:r>
      <w:r w:rsidR="00FC6485" w:rsidRPr="007852D0">
        <w:rPr>
          <w:rFonts w:cs="Calibri"/>
          <w:lang w:eastAsia="pl-PL"/>
        </w:rPr>
        <w:t>zęt przeciwpo</w:t>
      </w:r>
      <w:r w:rsidRPr="007852D0">
        <w:rPr>
          <w:rFonts w:cs="Calibri"/>
          <w:lang w:eastAsia="pl-PL"/>
        </w:rPr>
        <w:t xml:space="preserve">żarowy dostosowany do rodzaju środka impregnacyjnego. </w:t>
      </w:r>
    </w:p>
    <w:p w14:paraId="34C84D34" w14:textId="77777777" w:rsidR="005B2E10" w:rsidRPr="007852D0" w:rsidRDefault="005B2E10" w:rsidP="008A2F30">
      <w:pPr>
        <w:numPr>
          <w:ilvl w:val="0"/>
          <w:numId w:val="7"/>
        </w:numPr>
        <w:spacing w:after="0" w:line="240" w:lineRule="auto"/>
        <w:jc w:val="both"/>
        <w:rPr>
          <w:rFonts w:cs="Calibri"/>
          <w:lang w:eastAsia="pl-PL"/>
        </w:rPr>
      </w:pPr>
      <w:r w:rsidRPr="007852D0">
        <w:rPr>
          <w:rFonts w:cs="Calibri"/>
          <w:lang w:eastAsia="pl-PL"/>
        </w:rPr>
        <w:t xml:space="preserve">W pomieszczeniach zamkniętych, w których są wykonywane roboty impregnacyjne, powinna być wyciągowa instalacja wentylacyjna. </w:t>
      </w:r>
    </w:p>
    <w:p w14:paraId="03469D0F" w14:textId="77777777" w:rsidR="005B2E10" w:rsidRPr="007852D0" w:rsidRDefault="005B2E10" w:rsidP="008A2F30">
      <w:pPr>
        <w:numPr>
          <w:ilvl w:val="0"/>
          <w:numId w:val="7"/>
        </w:numPr>
        <w:spacing w:after="0" w:line="240" w:lineRule="auto"/>
        <w:jc w:val="both"/>
        <w:rPr>
          <w:rFonts w:cs="Calibri"/>
          <w:lang w:eastAsia="pl-PL"/>
        </w:rPr>
      </w:pPr>
      <w:r w:rsidRPr="007852D0">
        <w:rPr>
          <w:rFonts w:cs="Calibri"/>
          <w:lang w:eastAsia="pl-PL"/>
        </w:rPr>
        <w:t>4. Szczotki i pędzle przeznaczone do powlekania drewna środkiem impregnacyjnym powinny być zaopatrzone</w:t>
      </w:r>
      <w:r w:rsidR="00FC6485" w:rsidRPr="007852D0">
        <w:rPr>
          <w:rFonts w:cs="Calibri"/>
          <w:lang w:eastAsia="pl-PL"/>
        </w:rPr>
        <w:t xml:space="preserve"> </w:t>
      </w:r>
      <w:r w:rsidRPr="007852D0">
        <w:rPr>
          <w:rFonts w:cs="Calibri"/>
          <w:lang w:eastAsia="pl-PL"/>
        </w:rPr>
        <w:t xml:space="preserve">w tarczę ochronną nasadzoną na trzonek pędzla, zapobiegającą ściekaniu impregnatu na ręce pracownika. </w:t>
      </w:r>
    </w:p>
    <w:p w14:paraId="470401C5" w14:textId="77777777" w:rsidR="00FC6485" w:rsidRPr="007852D0" w:rsidRDefault="00FC6485" w:rsidP="00FC6485">
      <w:pPr>
        <w:spacing w:after="0" w:line="240" w:lineRule="auto"/>
        <w:ind w:left="720"/>
        <w:rPr>
          <w:rFonts w:cs="Calibri"/>
          <w:lang w:eastAsia="pl-PL"/>
        </w:rPr>
      </w:pPr>
    </w:p>
    <w:p w14:paraId="7FC4BAAE" w14:textId="77777777" w:rsidR="003E73E7" w:rsidRPr="007852D0" w:rsidRDefault="003E73E7" w:rsidP="00FC6485">
      <w:pPr>
        <w:spacing w:after="0" w:line="240" w:lineRule="auto"/>
        <w:ind w:left="720"/>
        <w:rPr>
          <w:rFonts w:cs="Calibri"/>
          <w:lang w:eastAsia="pl-PL"/>
        </w:rPr>
      </w:pPr>
    </w:p>
    <w:p w14:paraId="393AAD6E" w14:textId="77777777" w:rsidR="005B2E10" w:rsidRPr="007852D0" w:rsidRDefault="005B2E10" w:rsidP="003E73E7">
      <w:pPr>
        <w:numPr>
          <w:ilvl w:val="0"/>
          <w:numId w:val="16"/>
        </w:numPr>
        <w:spacing w:after="0" w:line="240" w:lineRule="auto"/>
        <w:rPr>
          <w:rFonts w:cs="Calibri"/>
          <w:b/>
          <w:sz w:val="24"/>
          <w:lang w:eastAsia="pl-PL"/>
        </w:rPr>
      </w:pPr>
      <w:r w:rsidRPr="007852D0">
        <w:rPr>
          <w:rFonts w:cs="Calibri"/>
          <w:b/>
          <w:sz w:val="24"/>
          <w:lang w:eastAsia="pl-PL"/>
        </w:rPr>
        <w:t xml:space="preserve">CZYNNOŚCI DO WYKONANIA PO ZAKOŃCZENIU PRACY </w:t>
      </w:r>
    </w:p>
    <w:p w14:paraId="1B1C377F" w14:textId="77777777" w:rsidR="003E73E7" w:rsidRPr="007852D0" w:rsidRDefault="003E73E7" w:rsidP="006D551F">
      <w:pPr>
        <w:spacing w:after="0" w:line="240" w:lineRule="auto"/>
        <w:ind w:left="720"/>
        <w:rPr>
          <w:rFonts w:cs="Calibri"/>
          <w:b/>
          <w:sz w:val="24"/>
          <w:lang w:eastAsia="pl-PL"/>
        </w:rPr>
      </w:pPr>
    </w:p>
    <w:p w14:paraId="2489B125" w14:textId="77777777" w:rsidR="005B2E10" w:rsidRPr="007852D0" w:rsidRDefault="005B2E10" w:rsidP="008A2F30">
      <w:pPr>
        <w:numPr>
          <w:ilvl w:val="0"/>
          <w:numId w:val="10"/>
        </w:numPr>
        <w:spacing w:after="0" w:line="240" w:lineRule="auto"/>
        <w:jc w:val="both"/>
        <w:rPr>
          <w:rFonts w:cs="Calibri"/>
          <w:lang w:eastAsia="pl-PL"/>
        </w:rPr>
      </w:pPr>
      <w:r w:rsidRPr="007852D0">
        <w:rPr>
          <w:rFonts w:cs="Calibri"/>
          <w:lang w:eastAsia="pl-PL"/>
        </w:rPr>
        <w:t xml:space="preserve">Wyłączyć urządzenia elektryczne i mechaniczne. </w:t>
      </w:r>
    </w:p>
    <w:p w14:paraId="515DA026" w14:textId="77777777" w:rsidR="005B2E10" w:rsidRPr="007852D0" w:rsidRDefault="005B2E10" w:rsidP="008A2F30">
      <w:pPr>
        <w:numPr>
          <w:ilvl w:val="0"/>
          <w:numId w:val="9"/>
        </w:numPr>
        <w:spacing w:after="0" w:line="240" w:lineRule="auto"/>
        <w:jc w:val="both"/>
        <w:rPr>
          <w:rFonts w:cs="Calibri"/>
          <w:lang w:eastAsia="pl-PL"/>
        </w:rPr>
      </w:pPr>
      <w:r w:rsidRPr="007852D0">
        <w:rPr>
          <w:rFonts w:cs="Calibri"/>
          <w:lang w:eastAsia="pl-PL"/>
        </w:rPr>
        <w:t xml:space="preserve">Uporządkować stanowisko pracy, zabezpieczyć środki chemiczne (np. preparaty do impregnacji) zamykając pojemniki i zabezpieczając je przed możliwością dostępu do nich osób postronnych. </w:t>
      </w:r>
    </w:p>
    <w:p w14:paraId="0FD5A521" w14:textId="77777777" w:rsidR="005B2E10" w:rsidRPr="007852D0" w:rsidRDefault="005B2E10" w:rsidP="008A2F30">
      <w:pPr>
        <w:numPr>
          <w:ilvl w:val="0"/>
          <w:numId w:val="9"/>
        </w:numPr>
        <w:spacing w:after="0" w:line="240" w:lineRule="auto"/>
        <w:jc w:val="both"/>
        <w:rPr>
          <w:rFonts w:cs="Calibri"/>
          <w:lang w:eastAsia="pl-PL"/>
        </w:rPr>
      </w:pPr>
      <w:r w:rsidRPr="007852D0">
        <w:rPr>
          <w:rFonts w:cs="Calibri"/>
          <w:lang w:eastAsia="pl-PL"/>
        </w:rPr>
        <w:t>Niezwłocznie po zakończeniu robót impregnacyjnych oraz w przerwach prz</w:t>
      </w:r>
      <w:r w:rsidR="008A2F30" w:rsidRPr="007852D0">
        <w:rPr>
          <w:rFonts w:cs="Calibri"/>
          <w:lang w:eastAsia="pl-PL"/>
        </w:rPr>
        <w:t>eznaczonych na posiłki pracowni</w:t>
      </w:r>
      <w:r w:rsidRPr="007852D0">
        <w:rPr>
          <w:rFonts w:cs="Calibri"/>
          <w:lang w:eastAsia="pl-PL"/>
        </w:rPr>
        <w:t xml:space="preserve">cy zobowiązani są starannie umyć się ciepłą wodą z mydłem. </w:t>
      </w:r>
    </w:p>
    <w:p w14:paraId="122C95DE" w14:textId="77777777" w:rsidR="005B2E10" w:rsidRPr="007852D0" w:rsidRDefault="005B2E10" w:rsidP="008A2F30">
      <w:pPr>
        <w:numPr>
          <w:ilvl w:val="0"/>
          <w:numId w:val="9"/>
        </w:numPr>
        <w:spacing w:after="0" w:line="240" w:lineRule="auto"/>
        <w:jc w:val="both"/>
        <w:rPr>
          <w:rFonts w:cs="Calibri"/>
          <w:lang w:eastAsia="pl-PL"/>
        </w:rPr>
      </w:pPr>
      <w:r w:rsidRPr="007852D0">
        <w:rPr>
          <w:rFonts w:cs="Calibri"/>
          <w:lang w:eastAsia="pl-PL"/>
        </w:rPr>
        <w:t xml:space="preserve">Uprzątnąć stanowisko pracy i usunąć odpady w wyznaczone miejsce. </w:t>
      </w:r>
    </w:p>
    <w:p w14:paraId="537E25F0" w14:textId="77777777" w:rsidR="008A2F30" w:rsidRPr="007852D0" w:rsidRDefault="008A2F30" w:rsidP="008A2F30">
      <w:pPr>
        <w:spacing w:after="0" w:line="240" w:lineRule="auto"/>
        <w:ind w:left="720"/>
        <w:rPr>
          <w:rFonts w:cs="Calibri"/>
          <w:lang w:eastAsia="pl-PL"/>
        </w:rPr>
      </w:pPr>
    </w:p>
    <w:p w14:paraId="29823C2F" w14:textId="77777777" w:rsidR="003E73E7" w:rsidRPr="007852D0" w:rsidRDefault="003E73E7" w:rsidP="008A2F30">
      <w:pPr>
        <w:spacing w:after="0" w:line="240" w:lineRule="auto"/>
        <w:ind w:left="720"/>
        <w:rPr>
          <w:rFonts w:cs="Calibri"/>
          <w:lang w:eastAsia="pl-PL"/>
        </w:rPr>
      </w:pPr>
    </w:p>
    <w:p w14:paraId="044BA24E" w14:textId="77777777" w:rsidR="003E73E7" w:rsidRPr="007852D0" w:rsidRDefault="003E73E7" w:rsidP="008A2F30">
      <w:pPr>
        <w:spacing w:after="0" w:line="240" w:lineRule="auto"/>
        <w:ind w:left="720"/>
        <w:rPr>
          <w:rFonts w:cs="Calibri"/>
          <w:lang w:eastAsia="pl-PL"/>
        </w:rPr>
      </w:pPr>
    </w:p>
    <w:p w14:paraId="649E4BE5" w14:textId="77777777" w:rsidR="003E73E7" w:rsidRPr="007852D0" w:rsidRDefault="003E73E7" w:rsidP="008A2F30">
      <w:pPr>
        <w:spacing w:after="0" w:line="240" w:lineRule="auto"/>
        <w:ind w:left="720"/>
        <w:rPr>
          <w:rFonts w:cs="Calibri"/>
          <w:lang w:eastAsia="pl-PL"/>
        </w:rPr>
      </w:pPr>
    </w:p>
    <w:p w14:paraId="27D28DEC" w14:textId="77777777" w:rsidR="003E73E7" w:rsidRPr="007852D0" w:rsidRDefault="003E73E7" w:rsidP="008A2F30">
      <w:pPr>
        <w:spacing w:after="0" w:line="240" w:lineRule="auto"/>
        <w:ind w:left="720"/>
        <w:rPr>
          <w:rFonts w:cs="Calibri"/>
          <w:lang w:eastAsia="pl-PL"/>
        </w:rPr>
      </w:pPr>
    </w:p>
    <w:p w14:paraId="539B68A1" w14:textId="77777777" w:rsidR="003E73E7" w:rsidRPr="007852D0" w:rsidRDefault="003E73E7" w:rsidP="008A2F30">
      <w:pPr>
        <w:spacing w:after="0" w:line="240" w:lineRule="auto"/>
        <w:ind w:left="720"/>
        <w:rPr>
          <w:rFonts w:cs="Calibri"/>
          <w:lang w:eastAsia="pl-PL"/>
        </w:rPr>
      </w:pPr>
    </w:p>
    <w:p w14:paraId="0C09D6C9" w14:textId="77777777" w:rsidR="005B2E10" w:rsidRPr="007852D0" w:rsidRDefault="005B2E10" w:rsidP="003E73E7">
      <w:pPr>
        <w:numPr>
          <w:ilvl w:val="0"/>
          <w:numId w:val="16"/>
        </w:numPr>
        <w:spacing w:after="0" w:line="240" w:lineRule="auto"/>
        <w:rPr>
          <w:rFonts w:cs="Calibri"/>
          <w:b/>
          <w:sz w:val="24"/>
          <w:lang w:eastAsia="pl-PL"/>
        </w:rPr>
      </w:pPr>
      <w:r w:rsidRPr="007852D0">
        <w:rPr>
          <w:rFonts w:cs="Calibri"/>
          <w:b/>
          <w:sz w:val="24"/>
          <w:lang w:eastAsia="pl-PL"/>
        </w:rPr>
        <w:lastRenderedPageBreak/>
        <w:t xml:space="preserve">ZASADY POSTĘPOWANIA W SYTUACJACH AWARYJNYCH STWARZAJĄCYCH ZAGROŻENIA DLA ŻYCIA LUB ZDROWIA PRACOWNIKÓW </w:t>
      </w:r>
    </w:p>
    <w:p w14:paraId="70819EE1" w14:textId="77777777" w:rsidR="003E73E7" w:rsidRPr="007852D0" w:rsidRDefault="003E73E7" w:rsidP="006D551F">
      <w:pPr>
        <w:spacing w:after="0" w:line="240" w:lineRule="auto"/>
        <w:ind w:left="720"/>
        <w:rPr>
          <w:rFonts w:cs="Calibri"/>
          <w:b/>
          <w:sz w:val="24"/>
          <w:lang w:eastAsia="pl-PL"/>
        </w:rPr>
      </w:pPr>
    </w:p>
    <w:p w14:paraId="37B910FB" w14:textId="77777777" w:rsidR="005B2E10" w:rsidRPr="007852D0" w:rsidRDefault="005B2E10" w:rsidP="008A2F30">
      <w:pPr>
        <w:numPr>
          <w:ilvl w:val="0"/>
          <w:numId w:val="11"/>
        </w:numPr>
        <w:spacing w:after="0" w:line="240" w:lineRule="auto"/>
        <w:jc w:val="both"/>
        <w:rPr>
          <w:rFonts w:cs="Calibri"/>
          <w:lang w:eastAsia="pl-PL"/>
        </w:rPr>
      </w:pPr>
      <w:r w:rsidRPr="007852D0">
        <w:rPr>
          <w:rFonts w:cs="Calibri"/>
          <w:lang w:eastAsia="pl-PL"/>
        </w:rPr>
        <w:t xml:space="preserve">Po stwierdzeniu niewłaściwego działania maszyn i urządzeń mającego wpływ na bezpieczeństwo pracy należy przerwać pracę, wyłączyć maszynę i powiadomić o tym przełożonego. </w:t>
      </w:r>
    </w:p>
    <w:p w14:paraId="51CD2EBF" w14:textId="77777777" w:rsidR="005B2E10" w:rsidRPr="007852D0" w:rsidRDefault="005B2E10" w:rsidP="008A2F30">
      <w:pPr>
        <w:numPr>
          <w:ilvl w:val="0"/>
          <w:numId w:val="11"/>
        </w:numPr>
        <w:spacing w:after="0" w:line="240" w:lineRule="auto"/>
        <w:jc w:val="both"/>
        <w:rPr>
          <w:rFonts w:cs="Calibri"/>
          <w:lang w:eastAsia="pl-PL"/>
        </w:rPr>
      </w:pPr>
      <w:r w:rsidRPr="007852D0">
        <w:rPr>
          <w:rFonts w:cs="Calibri"/>
          <w:lang w:eastAsia="pl-PL"/>
        </w:rPr>
        <w:t xml:space="preserve">W razie wypadku przy pracy należy wyłączyć maszynę i zgłosić fakt wypadku przełożonemu. Stanowisko pracy należy pozostawić w takim stanie, w jakim wydarzył się wypadek. </w:t>
      </w:r>
    </w:p>
    <w:p w14:paraId="47872CC1" w14:textId="77777777" w:rsidR="005B2E10" w:rsidRPr="007852D0" w:rsidRDefault="005B2E10" w:rsidP="008A2F30">
      <w:pPr>
        <w:numPr>
          <w:ilvl w:val="0"/>
          <w:numId w:val="11"/>
        </w:numPr>
        <w:spacing w:after="0" w:line="240" w:lineRule="auto"/>
        <w:jc w:val="both"/>
        <w:rPr>
          <w:rFonts w:cs="Calibri"/>
          <w:lang w:eastAsia="pl-PL"/>
        </w:rPr>
      </w:pPr>
      <w:r w:rsidRPr="007852D0">
        <w:rPr>
          <w:rFonts w:cs="Calibri"/>
          <w:lang w:eastAsia="pl-PL"/>
        </w:rPr>
        <w:t xml:space="preserve">W przypadku uszkodzenia maszyny lub w razie wątpliwości co do bezpieczeństwa przy wykonywanej pracy, pracę należy przerwać i zwrócić się do przełożonego o podjęcie decyzji. </w:t>
      </w:r>
    </w:p>
    <w:p w14:paraId="27CCBA03" w14:textId="77777777" w:rsidR="005B2E10" w:rsidRPr="007852D0" w:rsidRDefault="005B2E10" w:rsidP="008A2F30">
      <w:pPr>
        <w:numPr>
          <w:ilvl w:val="0"/>
          <w:numId w:val="11"/>
        </w:numPr>
        <w:spacing w:after="0" w:line="240" w:lineRule="auto"/>
        <w:jc w:val="both"/>
        <w:rPr>
          <w:rFonts w:cs="Calibri"/>
          <w:lang w:eastAsia="pl-PL"/>
        </w:rPr>
      </w:pPr>
      <w:r w:rsidRPr="007852D0">
        <w:rPr>
          <w:rFonts w:cs="Calibri"/>
          <w:lang w:eastAsia="pl-PL"/>
        </w:rPr>
        <w:t xml:space="preserve">W razie pożaru lub innego zdarzenia należy natychmiast powiadomić przełożonego i odpowiednie służby ratownicze. </w:t>
      </w:r>
    </w:p>
    <w:p w14:paraId="7408CD05" w14:textId="77777777" w:rsidR="008A2F30" w:rsidRPr="007852D0" w:rsidRDefault="008A2F30" w:rsidP="008A2F30">
      <w:pPr>
        <w:spacing w:after="0" w:line="240" w:lineRule="auto"/>
        <w:ind w:left="720"/>
        <w:rPr>
          <w:rFonts w:cs="Calibri"/>
          <w:lang w:eastAsia="pl-PL"/>
        </w:rPr>
      </w:pPr>
    </w:p>
    <w:p w14:paraId="10AE210B" w14:textId="77777777" w:rsidR="003E73E7" w:rsidRPr="007852D0" w:rsidRDefault="003E73E7" w:rsidP="008A2F30">
      <w:pPr>
        <w:spacing w:after="0" w:line="240" w:lineRule="auto"/>
        <w:ind w:left="720"/>
        <w:rPr>
          <w:rFonts w:cs="Calibri"/>
          <w:lang w:eastAsia="pl-PL"/>
        </w:rPr>
      </w:pPr>
    </w:p>
    <w:p w14:paraId="03366FF4" w14:textId="77777777" w:rsidR="005B2E10" w:rsidRPr="007852D0" w:rsidRDefault="005B2E10" w:rsidP="003E73E7">
      <w:pPr>
        <w:numPr>
          <w:ilvl w:val="0"/>
          <w:numId w:val="16"/>
        </w:numPr>
        <w:spacing w:after="0" w:line="240" w:lineRule="auto"/>
        <w:rPr>
          <w:rFonts w:cs="Calibri"/>
          <w:b/>
          <w:sz w:val="24"/>
          <w:lang w:eastAsia="pl-PL"/>
        </w:rPr>
      </w:pPr>
      <w:r w:rsidRPr="007852D0">
        <w:rPr>
          <w:rFonts w:cs="Calibri"/>
          <w:b/>
          <w:sz w:val="24"/>
          <w:lang w:eastAsia="pl-PL"/>
        </w:rPr>
        <w:t xml:space="preserve">CZYNNOŚCI ZABRONIONE </w:t>
      </w:r>
    </w:p>
    <w:p w14:paraId="5A7185A8" w14:textId="77777777" w:rsidR="003E73E7" w:rsidRPr="007852D0" w:rsidRDefault="003E73E7" w:rsidP="006D551F">
      <w:pPr>
        <w:spacing w:after="0" w:line="240" w:lineRule="auto"/>
        <w:ind w:left="720"/>
        <w:rPr>
          <w:rFonts w:cs="Calibri"/>
          <w:b/>
          <w:sz w:val="24"/>
          <w:lang w:eastAsia="pl-PL"/>
        </w:rPr>
      </w:pPr>
    </w:p>
    <w:p w14:paraId="502169B4" w14:textId="77777777" w:rsidR="005B2E10" w:rsidRPr="007852D0" w:rsidRDefault="005B2E10" w:rsidP="00BB2CA0">
      <w:pPr>
        <w:spacing w:after="0" w:line="240" w:lineRule="auto"/>
        <w:rPr>
          <w:rFonts w:cs="Calibri"/>
          <w:lang w:eastAsia="pl-PL"/>
        </w:rPr>
      </w:pPr>
      <w:r w:rsidRPr="007852D0">
        <w:rPr>
          <w:rFonts w:cs="Calibri"/>
          <w:lang w:eastAsia="pl-PL"/>
        </w:rPr>
        <w:t xml:space="preserve">Zabronione jest: </w:t>
      </w:r>
    </w:p>
    <w:p w14:paraId="2CE10FE9" w14:textId="77777777" w:rsidR="005B2E10" w:rsidRPr="007852D0" w:rsidRDefault="005B2E10" w:rsidP="008A2F30">
      <w:pPr>
        <w:numPr>
          <w:ilvl w:val="0"/>
          <w:numId w:val="15"/>
        </w:numPr>
        <w:spacing w:after="0" w:line="240" w:lineRule="auto"/>
        <w:jc w:val="both"/>
        <w:rPr>
          <w:rFonts w:cs="Calibri"/>
          <w:lang w:eastAsia="pl-PL"/>
        </w:rPr>
      </w:pPr>
      <w:r w:rsidRPr="007852D0">
        <w:rPr>
          <w:rFonts w:cs="Calibri"/>
          <w:lang w:eastAsia="pl-PL"/>
        </w:rPr>
        <w:t xml:space="preserve">wykonywanie czynności obsługowych i konserwacyjnych maszyn podczas ich pracy, </w:t>
      </w:r>
    </w:p>
    <w:p w14:paraId="512C183D" w14:textId="77777777" w:rsidR="005B2E10" w:rsidRPr="007852D0" w:rsidRDefault="005B2E10" w:rsidP="008A2F30">
      <w:pPr>
        <w:numPr>
          <w:ilvl w:val="0"/>
          <w:numId w:val="15"/>
        </w:numPr>
        <w:spacing w:after="0" w:line="240" w:lineRule="auto"/>
        <w:jc w:val="both"/>
        <w:rPr>
          <w:rFonts w:cs="Calibri"/>
          <w:lang w:eastAsia="pl-PL"/>
        </w:rPr>
      </w:pPr>
      <w:r w:rsidRPr="007852D0">
        <w:rPr>
          <w:rFonts w:cs="Calibri"/>
          <w:lang w:eastAsia="pl-PL"/>
        </w:rPr>
        <w:t xml:space="preserve">wykonywanie pracy z użyciem maszyny przez osoby nieposiadające uprawnień i zgody przełożonego, </w:t>
      </w:r>
    </w:p>
    <w:p w14:paraId="23AAB7A6" w14:textId="77777777" w:rsidR="005B2E10" w:rsidRPr="007852D0" w:rsidRDefault="005B2E10" w:rsidP="008A2F30">
      <w:pPr>
        <w:numPr>
          <w:ilvl w:val="0"/>
          <w:numId w:val="15"/>
        </w:numPr>
        <w:spacing w:after="0" w:line="240" w:lineRule="auto"/>
        <w:jc w:val="both"/>
        <w:rPr>
          <w:rFonts w:cs="Calibri"/>
          <w:lang w:eastAsia="pl-PL"/>
        </w:rPr>
      </w:pPr>
      <w:r w:rsidRPr="007852D0">
        <w:rPr>
          <w:rFonts w:cs="Calibri"/>
          <w:lang w:eastAsia="pl-PL"/>
        </w:rPr>
        <w:t xml:space="preserve">obsługiwanie maszyn bez znajomości instrukcji producenta oraz instrukcji bezpieczeństwa i higieny pracy, </w:t>
      </w:r>
    </w:p>
    <w:p w14:paraId="67542CD3" w14:textId="77777777" w:rsidR="005B2E10" w:rsidRPr="007852D0" w:rsidRDefault="005B2E10" w:rsidP="008A2F30">
      <w:pPr>
        <w:numPr>
          <w:ilvl w:val="0"/>
          <w:numId w:val="15"/>
        </w:numPr>
        <w:spacing w:after="0" w:line="240" w:lineRule="auto"/>
        <w:jc w:val="both"/>
        <w:rPr>
          <w:rFonts w:cs="Calibri"/>
          <w:lang w:eastAsia="pl-PL"/>
        </w:rPr>
      </w:pPr>
      <w:r w:rsidRPr="007852D0">
        <w:rPr>
          <w:rFonts w:cs="Calibri"/>
          <w:lang w:eastAsia="pl-PL"/>
        </w:rPr>
        <w:t xml:space="preserve">samodzielne naprawianie maszyn, </w:t>
      </w:r>
    </w:p>
    <w:p w14:paraId="23488C78" w14:textId="77777777" w:rsidR="005B2E10" w:rsidRPr="007852D0" w:rsidRDefault="005B2E10" w:rsidP="008A2F30">
      <w:pPr>
        <w:numPr>
          <w:ilvl w:val="0"/>
          <w:numId w:val="15"/>
        </w:numPr>
        <w:spacing w:after="0" w:line="240" w:lineRule="auto"/>
        <w:jc w:val="both"/>
        <w:rPr>
          <w:rFonts w:cs="Calibri"/>
          <w:lang w:eastAsia="pl-PL"/>
        </w:rPr>
      </w:pPr>
      <w:r w:rsidRPr="007852D0">
        <w:rPr>
          <w:rFonts w:cs="Calibri"/>
          <w:lang w:eastAsia="pl-PL"/>
        </w:rPr>
        <w:t xml:space="preserve">podłączanie maszyn do uszkodzonych gniazdek elektrycznych, </w:t>
      </w:r>
    </w:p>
    <w:p w14:paraId="3141AE10" w14:textId="77777777" w:rsidR="005B2E10" w:rsidRPr="007852D0" w:rsidRDefault="005B2E10" w:rsidP="008A2F30">
      <w:pPr>
        <w:numPr>
          <w:ilvl w:val="0"/>
          <w:numId w:val="15"/>
        </w:numPr>
        <w:spacing w:after="0" w:line="240" w:lineRule="auto"/>
        <w:jc w:val="both"/>
        <w:rPr>
          <w:rFonts w:cs="Calibri"/>
          <w:lang w:eastAsia="pl-PL"/>
        </w:rPr>
      </w:pPr>
      <w:r w:rsidRPr="007852D0">
        <w:rPr>
          <w:rFonts w:cs="Calibri"/>
          <w:lang w:eastAsia="pl-PL"/>
        </w:rPr>
        <w:t xml:space="preserve">składowanie na rusztowaniach elementów rozbieranych deskowań lub materiałów pochodzących z rozbiórki, </w:t>
      </w:r>
    </w:p>
    <w:p w14:paraId="3FBF66D1" w14:textId="77777777" w:rsidR="005B2E10" w:rsidRPr="007852D0" w:rsidRDefault="005B2E10" w:rsidP="008A2F30">
      <w:pPr>
        <w:numPr>
          <w:ilvl w:val="0"/>
          <w:numId w:val="15"/>
        </w:numPr>
        <w:spacing w:after="0" w:line="240" w:lineRule="auto"/>
        <w:jc w:val="both"/>
        <w:rPr>
          <w:rFonts w:cs="Calibri"/>
          <w:lang w:eastAsia="pl-PL"/>
        </w:rPr>
      </w:pPr>
      <w:r w:rsidRPr="007852D0">
        <w:rPr>
          <w:rFonts w:cs="Calibri"/>
          <w:lang w:eastAsia="pl-PL"/>
        </w:rPr>
        <w:t xml:space="preserve">dotykanie rękami ciała (zwłaszcza oczu) w czasie wykonywania robót impregnacyjnych. </w:t>
      </w:r>
    </w:p>
    <w:p w14:paraId="2CD832F3" w14:textId="77777777" w:rsidR="00BB2CA0" w:rsidRPr="007852D0" w:rsidRDefault="00BB2CA0" w:rsidP="00BB2CA0">
      <w:pPr>
        <w:spacing w:after="0" w:line="240" w:lineRule="auto"/>
        <w:rPr>
          <w:rFonts w:cs="Calibri"/>
          <w:lang w:eastAsia="pl-PL"/>
        </w:rPr>
      </w:pPr>
    </w:p>
    <w:p w14:paraId="7D2751A4" w14:textId="77777777" w:rsidR="00E522F5" w:rsidRPr="007852D0" w:rsidRDefault="00E522F5" w:rsidP="00BB2CA0">
      <w:pPr>
        <w:spacing w:after="0" w:line="240" w:lineRule="auto"/>
        <w:rPr>
          <w:rFonts w:cs="Calibri"/>
        </w:rPr>
      </w:pPr>
    </w:p>
    <w:p w14:paraId="6873F7B6" w14:textId="77777777" w:rsidR="00ED6327" w:rsidRPr="007852D0" w:rsidRDefault="00ED6327" w:rsidP="00BB2CA0">
      <w:pPr>
        <w:spacing w:after="0" w:line="240" w:lineRule="auto"/>
        <w:rPr>
          <w:rFonts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D6327" w:rsidRPr="007852D0" w14:paraId="53606AC1" w14:textId="77777777" w:rsidTr="001E7FB8">
        <w:tc>
          <w:tcPr>
            <w:tcW w:w="4606" w:type="dxa"/>
          </w:tcPr>
          <w:p w14:paraId="43F2FA20" w14:textId="77777777" w:rsidR="00ED6327" w:rsidRPr="007852D0" w:rsidRDefault="00ED6327" w:rsidP="001E7FB8">
            <w:pPr>
              <w:spacing w:after="0" w:line="240" w:lineRule="auto"/>
              <w:jc w:val="center"/>
              <w:rPr>
                <w:rFonts w:cs="Calibri"/>
              </w:rPr>
            </w:pPr>
            <w:r w:rsidRPr="007852D0">
              <w:rPr>
                <w:rFonts w:cs="Calibri"/>
              </w:rPr>
              <w:t>OPRACOWAŁ</w:t>
            </w:r>
          </w:p>
        </w:tc>
        <w:tc>
          <w:tcPr>
            <w:tcW w:w="4606" w:type="dxa"/>
          </w:tcPr>
          <w:p w14:paraId="5B7284E0" w14:textId="77777777" w:rsidR="00ED6327" w:rsidRPr="007852D0" w:rsidRDefault="00ED6327" w:rsidP="001E7FB8">
            <w:pPr>
              <w:spacing w:after="0" w:line="240" w:lineRule="auto"/>
              <w:jc w:val="center"/>
              <w:rPr>
                <w:rFonts w:cs="Calibri"/>
              </w:rPr>
            </w:pPr>
            <w:r w:rsidRPr="007852D0">
              <w:rPr>
                <w:rFonts w:cs="Calibri"/>
              </w:rPr>
              <w:t>ZATWIERDZIŁ</w:t>
            </w:r>
          </w:p>
        </w:tc>
      </w:tr>
    </w:tbl>
    <w:p w14:paraId="34EC3EBD" w14:textId="77777777" w:rsidR="00ED6327" w:rsidRPr="007852D0" w:rsidRDefault="00ED6327" w:rsidP="00BB2CA0">
      <w:pPr>
        <w:spacing w:after="0" w:line="240" w:lineRule="auto"/>
        <w:rPr>
          <w:rFonts w:cs="Calibri"/>
        </w:rPr>
      </w:pPr>
    </w:p>
    <w:sectPr w:rsidR="00ED6327" w:rsidRPr="007852D0" w:rsidSect="00ED63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B9F7A" w14:textId="77777777" w:rsidR="004E2E5E" w:rsidRDefault="004E2E5E" w:rsidP="00181B76">
      <w:pPr>
        <w:spacing w:after="0" w:line="240" w:lineRule="auto"/>
      </w:pPr>
      <w:r>
        <w:separator/>
      </w:r>
    </w:p>
  </w:endnote>
  <w:endnote w:type="continuationSeparator" w:id="0">
    <w:p w14:paraId="4C0B5D6C" w14:textId="77777777" w:rsidR="004E2E5E" w:rsidRDefault="004E2E5E" w:rsidP="00181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38FAE" w14:textId="77777777" w:rsidR="00181B76" w:rsidRDefault="00181B7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C8F64" w14:textId="77777777" w:rsidR="00181B76" w:rsidRDefault="00181B7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90654" w14:textId="77777777" w:rsidR="00181B76" w:rsidRDefault="00181B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287A1" w14:textId="77777777" w:rsidR="004E2E5E" w:rsidRDefault="004E2E5E" w:rsidP="00181B76">
      <w:pPr>
        <w:spacing w:after="0" w:line="240" w:lineRule="auto"/>
      </w:pPr>
      <w:r>
        <w:separator/>
      </w:r>
    </w:p>
  </w:footnote>
  <w:footnote w:type="continuationSeparator" w:id="0">
    <w:p w14:paraId="08600653" w14:textId="77777777" w:rsidR="004E2E5E" w:rsidRDefault="004E2E5E" w:rsidP="00181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D75C9" w14:textId="77777777" w:rsidR="00181B76" w:rsidRDefault="00181B7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11CE9" w14:textId="77777777" w:rsidR="00181B76" w:rsidRDefault="00181B7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B5AFA" w14:textId="77777777" w:rsidR="00181B76" w:rsidRDefault="00181B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66191"/>
    <w:multiLevelType w:val="hybridMultilevel"/>
    <w:tmpl w:val="A3AEDC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123D9"/>
    <w:multiLevelType w:val="hybridMultilevel"/>
    <w:tmpl w:val="C94E53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90753"/>
    <w:multiLevelType w:val="hybridMultilevel"/>
    <w:tmpl w:val="485080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D63DA6"/>
    <w:multiLevelType w:val="hybridMultilevel"/>
    <w:tmpl w:val="BFCCAB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673DC6"/>
    <w:multiLevelType w:val="hybridMultilevel"/>
    <w:tmpl w:val="0AD28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91581"/>
    <w:multiLevelType w:val="hybridMultilevel"/>
    <w:tmpl w:val="634613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46624"/>
    <w:multiLevelType w:val="hybridMultilevel"/>
    <w:tmpl w:val="61BE35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2E6703"/>
    <w:multiLevelType w:val="hybridMultilevel"/>
    <w:tmpl w:val="3F646414"/>
    <w:lvl w:ilvl="0" w:tplc="EBF0ED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844F30"/>
    <w:multiLevelType w:val="hybridMultilevel"/>
    <w:tmpl w:val="E988A4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C401B7"/>
    <w:multiLevelType w:val="hybridMultilevel"/>
    <w:tmpl w:val="73E6D8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5207B4"/>
    <w:multiLevelType w:val="hybridMultilevel"/>
    <w:tmpl w:val="615209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28094B"/>
    <w:multiLevelType w:val="hybridMultilevel"/>
    <w:tmpl w:val="6F52256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AF45A2"/>
    <w:multiLevelType w:val="hybridMultilevel"/>
    <w:tmpl w:val="3BA0F2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A349B8"/>
    <w:multiLevelType w:val="hybridMultilevel"/>
    <w:tmpl w:val="A4E43A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C03222"/>
    <w:multiLevelType w:val="hybridMultilevel"/>
    <w:tmpl w:val="14DE0B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CA33DC"/>
    <w:multiLevelType w:val="hybridMultilevel"/>
    <w:tmpl w:val="B7826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182053">
    <w:abstractNumId w:val="2"/>
  </w:num>
  <w:num w:numId="2" w16cid:durableId="1822767299">
    <w:abstractNumId w:val="0"/>
  </w:num>
  <w:num w:numId="3" w16cid:durableId="1062168621">
    <w:abstractNumId w:val="8"/>
  </w:num>
  <w:num w:numId="4" w16cid:durableId="1085498849">
    <w:abstractNumId w:val="6"/>
  </w:num>
  <w:num w:numId="5" w16cid:durableId="997878500">
    <w:abstractNumId w:val="1"/>
  </w:num>
  <w:num w:numId="6" w16cid:durableId="1991251148">
    <w:abstractNumId w:val="15"/>
  </w:num>
  <w:num w:numId="7" w16cid:durableId="118112043">
    <w:abstractNumId w:val="13"/>
  </w:num>
  <w:num w:numId="8" w16cid:durableId="637610072">
    <w:abstractNumId w:val="12"/>
  </w:num>
  <w:num w:numId="9" w16cid:durableId="1793353966">
    <w:abstractNumId w:val="14"/>
  </w:num>
  <w:num w:numId="10" w16cid:durableId="1075128724">
    <w:abstractNumId w:val="3"/>
  </w:num>
  <w:num w:numId="11" w16cid:durableId="1114515850">
    <w:abstractNumId w:val="5"/>
  </w:num>
  <w:num w:numId="12" w16cid:durableId="1213731118">
    <w:abstractNumId w:val="9"/>
  </w:num>
  <w:num w:numId="13" w16cid:durableId="921648752">
    <w:abstractNumId w:val="4"/>
  </w:num>
  <w:num w:numId="14" w16cid:durableId="2099709755">
    <w:abstractNumId w:val="7"/>
  </w:num>
  <w:num w:numId="15" w16cid:durableId="589049560">
    <w:abstractNumId w:val="10"/>
  </w:num>
  <w:num w:numId="16" w16cid:durableId="13817860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B2E10"/>
    <w:rsid w:val="0000409E"/>
    <w:rsid w:val="00004DC6"/>
    <w:rsid w:val="00005DC7"/>
    <w:rsid w:val="00015BD3"/>
    <w:rsid w:val="00016A11"/>
    <w:rsid w:val="000211C8"/>
    <w:rsid w:val="00025F1A"/>
    <w:rsid w:val="00033412"/>
    <w:rsid w:val="00035649"/>
    <w:rsid w:val="00037E72"/>
    <w:rsid w:val="000435D8"/>
    <w:rsid w:val="00045015"/>
    <w:rsid w:val="000509FE"/>
    <w:rsid w:val="000518FD"/>
    <w:rsid w:val="00051A1E"/>
    <w:rsid w:val="00052353"/>
    <w:rsid w:val="0005320D"/>
    <w:rsid w:val="00054048"/>
    <w:rsid w:val="00056C5A"/>
    <w:rsid w:val="00067553"/>
    <w:rsid w:val="00072665"/>
    <w:rsid w:val="00074CAA"/>
    <w:rsid w:val="00075A65"/>
    <w:rsid w:val="00080AA9"/>
    <w:rsid w:val="000821C0"/>
    <w:rsid w:val="000A4899"/>
    <w:rsid w:val="000A6595"/>
    <w:rsid w:val="000C45CD"/>
    <w:rsid w:val="000D1EE9"/>
    <w:rsid w:val="000D317A"/>
    <w:rsid w:val="000E6AF7"/>
    <w:rsid w:val="000E6E95"/>
    <w:rsid w:val="000F02B9"/>
    <w:rsid w:val="000F544F"/>
    <w:rsid w:val="00101862"/>
    <w:rsid w:val="001030B8"/>
    <w:rsid w:val="00105D8F"/>
    <w:rsid w:val="0010774A"/>
    <w:rsid w:val="00107C65"/>
    <w:rsid w:val="00110C65"/>
    <w:rsid w:val="00115E11"/>
    <w:rsid w:val="001160C5"/>
    <w:rsid w:val="0012671A"/>
    <w:rsid w:val="00130B19"/>
    <w:rsid w:val="00131BE2"/>
    <w:rsid w:val="001333F7"/>
    <w:rsid w:val="001356E4"/>
    <w:rsid w:val="001376A9"/>
    <w:rsid w:val="00145A30"/>
    <w:rsid w:val="00145B6E"/>
    <w:rsid w:val="0015198F"/>
    <w:rsid w:val="0015333E"/>
    <w:rsid w:val="001550F9"/>
    <w:rsid w:val="00161FA1"/>
    <w:rsid w:val="0016337B"/>
    <w:rsid w:val="00163F1B"/>
    <w:rsid w:val="00164F0C"/>
    <w:rsid w:val="00173176"/>
    <w:rsid w:val="00173400"/>
    <w:rsid w:val="001742F6"/>
    <w:rsid w:val="00181B76"/>
    <w:rsid w:val="0018430A"/>
    <w:rsid w:val="00190256"/>
    <w:rsid w:val="00191E0A"/>
    <w:rsid w:val="0019448E"/>
    <w:rsid w:val="001A49EA"/>
    <w:rsid w:val="001A768E"/>
    <w:rsid w:val="001B1C1D"/>
    <w:rsid w:val="001B2AF3"/>
    <w:rsid w:val="001B339E"/>
    <w:rsid w:val="001B4DBF"/>
    <w:rsid w:val="001B5081"/>
    <w:rsid w:val="001C5B98"/>
    <w:rsid w:val="001E1D1A"/>
    <w:rsid w:val="001E2035"/>
    <w:rsid w:val="001E2E9C"/>
    <w:rsid w:val="001E3F2D"/>
    <w:rsid w:val="001E598D"/>
    <w:rsid w:val="001E60A2"/>
    <w:rsid w:val="001E6DA9"/>
    <w:rsid w:val="001E7FB8"/>
    <w:rsid w:val="001F05F6"/>
    <w:rsid w:val="001F4E22"/>
    <w:rsid w:val="001F65F5"/>
    <w:rsid w:val="002015B2"/>
    <w:rsid w:val="0020252E"/>
    <w:rsid w:val="00204339"/>
    <w:rsid w:val="002113F0"/>
    <w:rsid w:val="002119F9"/>
    <w:rsid w:val="00211FCC"/>
    <w:rsid w:val="00213565"/>
    <w:rsid w:val="00214581"/>
    <w:rsid w:val="002172BA"/>
    <w:rsid w:val="00220EB3"/>
    <w:rsid w:val="00223AB2"/>
    <w:rsid w:val="0022659E"/>
    <w:rsid w:val="00232A35"/>
    <w:rsid w:val="00240EBF"/>
    <w:rsid w:val="00250452"/>
    <w:rsid w:val="00253AA3"/>
    <w:rsid w:val="00254CD2"/>
    <w:rsid w:val="00265AB6"/>
    <w:rsid w:val="00274BAB"/>
    <w:rsid w:val="00276330"/>
    <w:rsid w:val="0028487A"/>
    <w:rsid w:val="00284E3D"/>
    <w:rsid w:val="00286C6C"/>
    <w:rsid w:val="00295138"/>
    <w:rsid w:val="002A4B26"/>
    <w:rsid w:val="002A7176"/>
    <w:rsid w:val="002A748C"/>
    <w:rsid w:val="002C0AAB"/>
    <w:rsid w:val="002C23E6"/>
    <w:rsid w:val="002C756E"/>
    <w:rsid w:val="002C7BF5"/>
    <w:rsid w:val="002D6EFC"/>
    <w:rsid w:val="002E19F5"/>
    <w:rsid w:val="002E3341"/>
    <w:rsid w:val="002E4CC1"/>
    <w:rsid w:val="002F0988"/>
    <w:rsid w:val="00301483"/>
    <w:rsid w:val="003078B5"/>
    <w:rsid w:val="00312A04"/>
    <w:rsid w:val="0031355A"/>
    <w:rsid w:val="003179BE"/>
    <w:rsid w:val="003302ED"/>
    <w:rsid w:val="00332814"/>
    <w:rsid w:val="00332D8F"/>
    <w:rsid w:val="003342C2"/>
    <w:rsid w:val="00350B40"/>
    <w:rsid w:val="00361820"/>
    <w:rsid w:val="00362E5D"/>
    <w:rsid w:val="00363901"/>
    <w:rsid w:val="00363BF7"/>
    <w:rsid w:val="00367753"/>
    <w:rsid w:val="0037106F"/>
    <w:rsid w:val="00384EB4"/>
    <w:rsid w:val="0038755A"/>
    <w:rsid w:val="00395C2B"/>
    <w:rsid w:val="003A3E8C"/>
    <w:rsid w:val="003A5847"/>
    <w:rsid w:val="003A77D6"/>
    <w:rsid w:val="003B716E"/>
    <w:rsid w:val="003C15D0"/>
    <w:rsid w:val="003D4234"/>
    <w:rsid w:val="003D4EE7"/>
    <w:rsid w:val="003E73E7"/>
    <w:rsid w:val="003F430B"/>
    <w:rsid w:val="00402531"/>
    <w:rsid w:val="004034E5"/>
    <w:rsid w:val="00403562"/>
    <w:rsid w:val="00404018"/>
    <w:rsid w:val="00404DF3"/>
    <w:rsid w:val="00405CDB"/>
    <w:rsid w:val="004179A4"/>
    <w:rsid w:val="004223BC"/>
    <w:rsid w:val="0042599F"/>
    <w:rsid w:val="00430D49"/>
    <w:rsid w:val="004311FF"/>
    <w:rsid w:val="004324C5"/>
    <w:rsid w:val="004335FE"/>
    <w:rsid w:val="004406EF"/>
    <w:rsid w:val="00440904"/>
    <w:rsid w:val="00445208"/>
    <w:rsid w:val="00447956"/>
    <w:rsid w:val="00447981"/>
    <w:rsid w:val="00451E4F"/>
    <w:rsid w:val="004568E6"/>
    <w:rsid w:val="00464D5B"/>
    <w:rsid w:val="004673D4"/>
    <w:rsid w:val="00472384"/>
    <w:rsid w:val="00482153"/>
    <w:rsid w:val="00486382"/>
    <w:rsid w:val="004967AF"/>
    <w:rsid w:val="004A04AC"/>
    <w:rsid w:val="004A4CCA"/>
    <w:rsid w:val="004A6D99"/>
    <w:rsid w:val="004A7600"/>
    <w:rsid w:val="004A7F80"/>
    <w:rsid w:val="004B213C"/>
    <w:rsid w:val="004C33B9"/>
    <w:rsid w:val="004D410F"/>
    <w:rsid w:val="004D6279"/>
    <w:rsid w:val="004E0914"/>
    <w:rsid w:val="004E1741"/>
    <w:rsid w:val="004E2E5E"/>
    <w:rsid w:val="004E60FC"/>
    <w:rsid w:val="004F2D4C"/>
    <w:rsid w:val="004F37F5"/>
    <w:rsid w:val="005005A4"/>
    <w:rsid w:val="00501DE4"/>
    <w:rsid w:val="005048BC"/>
    <w:rsid w:val="005074F7"/>
    <w:rsid w:val="00507F96"/>
    <w:rsid w:val="00510ABF"/>
    <w:rsid w:val="00510B60"/>
    <w:rsid w:val="00527C1F"/>
    <w:rsid w:val="00534910"/>
    <w:rsid w:val="00534F15"/>
    <w:rsid w:val="005360B8"/>
    <w:rsid w:val="00537417"/>
    <w:rsid w:val="00541E8D"/>
    <w:rsid w:val="005427BF"/>
    <w:rsid w:val="0054482D"/>
    <w:rsid w:val="00545BF5"/>
    <w:rsid w:val="00550CB4"/>
    <w:rsid w:val="0055126C"/>
    <w:rsid w:val="0055518F"/>
    <w:rsid w:val="0055604B"/>
    <w:rsid w:val="00567FE2"/>
    <w:rsid w:val="00571A36"/>
    <w:rsid w:val="00573B50"/>
    <w:rsid w:val="005743B0"/>
    <w:rsid w:val="005746E7"/>
    <w:rsid w:val="00576C67"/>
    <w:rsid w:val="00582332"/>
    <w:rsid w:val="005834A5"/>
    <w:rsid w:val="0058358E"/>
    <w:rsid w:val="00585316"/>
    <w:rsid w:val="00595E70"/>
    <w:rsid w:val="005977CA"/>
    <w:rsid w:val="005A039A"/>
    <w:rsid w:val="005A0ECF"/>
    <w:rsid w:val="005A4A62"/>
    <w:rsid w:val="005B2E10"/>
    <w:rsid w:val="005B670D"/>
    <w:rsid w:val="005C40EB"/>
    <w:rsid w:val="005C5681"/>
    <w:rsid w:val="005D1FDB"/>
    <w:rsid w:val="005E55EF"/>
    <w:rsid w:val="005E68E4"/>
    <w:rsid w:val="005E7BB1"/>
    <w:rsid w:val="005F0341"/>
    <w:rsid w:val="005F79DE"/>
    <w:rsid w:val="005F7B14"/>
    <w:rsid w:val="00601D09"/>
    <w:rsid w:val="00603C1D"/>
    <w:rsid w:val="0060664C"/>
    <w:rsid w:val="00611595"/>
    <w:rsid w:val="00613D27"/>
    <w:rsid w:val="00617FDC"/>
    <w:rsid w:val="00621F76"/>
    <w:rsid w:val="006225BE"/>
    <w:rsid w:val="00623EBF"/>
    <w:rsid w:val="00625D4E"/>
    <w:rsid w:val="006524C0"/>
    <w:rsid w:val="006528FB"/>
    <w:rsid w:val="00652AF5"/>
    <w:rsid w:val="00652DED"/>
    <w:rsid w:val="00653998"/>
    <w:rsid w:val="00654651"/>
    <w:rsid w:val="0065469A"/>
    <w:rsid w:val="00663A57"/>
    <w:rsid w:val="0067089F"/>
    <w:rsid w:val="0067369D"/>
    <w:rsid w:val="006777AC"/>
    <w:rsid w:val="00680434"/>
    <w:rsid w:val="006900A9"/>
    <w:rsid w:val="00690A75"/>
    <w:rsid w:val="00691777"/>
    <w:rsid w:val="00695956"/>
    <w:rsid w:val="006A23E5"/>
    <w:rsid w:val="006A28CA"/>
    <w:rsid w:val="006A30FE"/>
    <w:rsid w:val="006A6E94"/>
    <w:rsid w:val="006A7F19"/>
    <w:rsid w:val="006B12A8"/>
    <w:rsid w:val="006B20CE"/>
    <w:rsid w:val="006B5C72"/>
    <w:rsid w:val="006C058A"/>
    <w:rsid w:val="006C19D3"/>
    <w:rsid w:val="006C211D"/>
    <w:rsid w:val="006C4EBD"/>
    <w:rsid w:val="006D3E15"/>
    <w:rsid w:val="006D551F"/>
    <w:rsid w:val="006D5F4A"/>
    <w:rsid w:val="006F2DA6"/>
    <w:rsid w:val="006F5576"/>
    <w:rsid w:val="00711AA8"/>
    <w:rsid w:val="0071721D"/>
    <w:rsid w:val="00727674"/>
    <w:rsid w:val="00743B99"/>
    <w:rsid w:val="00744844"/>
    <w:rsid w:val="00750559"/>
    <w:rsid w:val="007538F0"/>
    <w:rsid w:val="00753D0A"/>
    <w:rsid w:val="0075432E"/>
    <w:rsid w:val="00754828"/>
    <w:rsid w:val="0075740C"/>
    <w:rsid w:val="007624E2"/>
    <w:rsid w:val="007658C4"/>
    <w:rsid w:val="007658F6"/>
    <w:rsid w:val="00766D2C"/>
    <w:rsid w:val="007701FB"/>
    <w:rsid w:val="00771D1C"/>
    <w:rsid w:val="007727B4"/>
    <w:rsid w:val="007739AB"/>
    <w:rsid w:val="007852D0"/>
    <w:rsid w:val="00785FE9"/>
    <w:rsid w:val="00786500"/>
    <w:rsid w:val="00796121"/>
    <w:rsid w:val="007A00F1"/>
    <w:rsid w:val="007A0D6E"/>
    <w:rsid w:val="007A2A41"/>
    <w:rsid w:val="007A2C48"/>
    <w:rsid w:val="007A3286"/>
    <w:rsid w:val="007A4DF1"/>
    <w:rsid w:val="007A65CA"/>
    <w:rsid w:val="007B33C5"/>
    <w:rsid w:val="007B341F"/>
    <w:rsid w:val="007B6DF4"/>
    <w:rsid w:val="007B7F3A"/>
    <w:rsid w:val="007C06F8"/>
    <w:rsid w:val="007D09D8"/>
    <w:rsid w:val="007D0A04"/>
    <w:rsid w:val="007D5A88"/>
    <w:rsid w:val="007E78E6"/>
    <w:rsid w:val="007F4726"/>
    <w:rsid w:val="008028A5"/>
    <w:rsid w:val="00805EAA"/>
    <w:rsid w:val="00807233"/>
    <w:rsid w:val="00812824"/>
    <w:rsid w:val="00813692"/>
    <w:rsid w:val="00816798"/>
    <w:rsid w:val="00823BA0"/>
    <w:rsid w:val="00831625"/>
    <w:rsid w:val="00834AC8"/>
    <w:rsid w:val="00834F95"/>
    <w:rsid w:val="0083727B"/>
    <w:rsid w:val="00841B17"/>
    <w:rsid w:val="00843437"/>
    <w:rsid w:val="00843DB6"/>
    <w:rsid w:val="00845FEA"/>
    <w:rsid w:val="00854806"/>
    <w:rsid w:val="00856DB4"/>
    <w:rsid w:val="00863197"/>
    <w:rsid w:val="0086382D"/>
    <w:rsid w:val="00867078"/>
    <w:rsid w:val="00870D9B"/>
    <w:rsid w:val="0087523B"/>
    <w:rsid w:val="00877158"/>
    <w:rsid w:val="00882EE4"/>
    <w:rsid w:val="008845E4"/>
    <w:rsid w:val="0088665D"/>
    <w:rsid w:val="0088736D"/>
    <w:rsid w:val="00891871"/>
    <w:rsid w:val="008A2F30"/>
    <w:rsid w:val="008A6D7C"/>
    <w:rsid w:val="008A7F94"/>
    <w:rsid w:val="008B162D"/>
    <w:rsid w:val="008B51D6"/>
    <w:rsid w:val="008D345C"/>
    <w:rsid w:val="008D61E1"/>
    <w:rsid w:val="008D74A7"/>
    <w:rsid w:val="008E5FC5"/>
    <w:rsid w:val="008E602B"/>
    <w:rsid w:val="008E6DEF"/>
    <w:rsid w:val="008E6F37"/>
    <w:rsid w:val="008F1E49"/>
    <w:rsid w:val="008F688C"/>
    <w:rsid w:val="008F6A86"/>
    <w:rsid w:val="008F720C"/>
    <w:rsid w:val="00900192"/>
    <w:rsid w:val="00900A39"/>
    <w:rsid w:val="00901BB3"/>
    <w:rsid w:val="00902067"/>
    <w:rsid w:val="0091112D"/>
    <w:rsid w:val="00914DC3"/>
    <w:rsid w:val="00931051"/>
    <w:rsid w:val="00931CA3"/>
    <w:rsid w:val="00932423"/>
    <w:rsid w:val="00932723"/>
    <w:rsid w:val="0093350D"/>
    <w:rsid w:val="00935773"/>
    <w:rsid w:val="00943AB5"/>
    <w:rsid w:val="0094470D"/>
    <w:rsid w:val="00954524"/>
    <w:rsid w:val="0095628C"/>
    <w:rsid w:val="009654B5"/>
    <w:rsid w:val="00974243"/>
    <w:rsid w:val="00975D08"/>
    <w:rsid w:val="00976B5B"/>
    <w:rsid w:val="009847BF"/>
    <w:rsid w:val="00987CAF"/>
    <w:rsid w:val="009911C8"/>
    <w:rsid w:val="00991C67"/>
    <w:rsid w:val="00995BE4"/>
    <w:rsid w:val="009A0AE2"/>
    <w:rsid w:val="009A14C6"/>
    <w:rsid w:val="009A2798"/>
    <w:rsid w:val="009A5389"/>
    <w:rsid w:val="009B19AB"/>
    <w:rsid w:val="009B369C"/>
    <w:rsid w:val="009B51CB"/>
    <w:rsid w:val="009B5367"/>
    <w:rsid w:val="009C027C"/>
    <w:rsid w:val="009C59C1"/>
    <w:rsid w:val="009C7A84"/>
    <w:rsid w:val="009D63D7"/>
    <w:rsid w:val="009E2323"/>
    <w:rsid w:val="009E5B3E"/>
    <w:rsid w:val="009E65BD"/>
    <w:rsid w:val="009E7959"/>
    <w:rsid w:val="009F02E9"/>
    <w:rsid w:val="009F04E2"/>
    <w:rsid w:val="009F454D"/>
    <w:rsid w:val="009F4AB5"/>
    <w:rsid w:val="009F54EB"/>
    <w:rsid w:val="00A04EEF"/>
    <w:rsid w:val="00A07400"/>
    <w:rsid w:val="00A11324"/>
    <w:rsid w:val="00A13865"/>
    <w:rsid w:val="00A14B38"/>
    <w:rsid w:val="00A176E0"/>
    <w:rsid w:val="00A1776D"/>
    <w:rsid w:val="00A17D9D"/>
    <w:rsid w:val="00A21496"/>
    <w:rsid w:val="00A30785"/>
    <w:rsid w:val="00A34A5F"/>
    <w:rsid w:val="00A3559F"/>
    <w:rsid w:val="00A41CB2"/>
    <w:rsid w:val="00A464B7"/>
    <w:rsid w:val="00A503D0"/>
    <w:rsid w:val="00A50B97"/>
    <w:rsid w:val="00A51DE3"/>
    <w:rsid w:val="00A5486A"/>
    <w:rsid w:val="00A55531"/>
    <w:rsid w:val="00A55578"/>
    <w:rsid w:val="00A5572A"/>
    <w:rsid w:val="00A637E4"/>
    <w:rsid w:val="00A64039"/>
    <w:rsid w:val="00A64582"/>
    <w:rsid w:val="00A67885"/>
    <w:rsid w:val="00A82DA5"/>
    <w:rsid w:val="00A83CE9"/>
    <w:rsid w:val="00A86EF5"/>
    <w:rsid w:val="00A95CEC"/>
    <w:rsid w:val="00A95D5A"/>
    <w:rsid w:val="00AA0B21"/>
    <w:rsid w:val="00AB0627"/>
    <w:rsid w:val="00AB1C8D"/>
    <w:rsid w:val="00AB5385"/>
    <w:rsid w:val="00AC1B63"/>
    <w:rsid w:val="00AC2475"/>
    <w:rsid w:val="00AD2C9D"/>
    <w:rsid w:val="00AE2FC0"/>
    <w:rsid w:val="00AE65BE"/>
    <w:rsid w:val="00B027F5"/>
    <w:rsid w:val="00B029BF"/>
    <w:rsid w:val="00B03EA9"/>
    <w:rsid w:val="00B10972"/>
    <w:rsid w:val="00B111A2"/>
    <w:rsid w:val="00B24F96"/>
    <w:rsid w:val="00B34D75"/>
    <w:rsid w:val="00B42A69"/>
    <w:rsid w:val="00B4307C"/>
    <w:rsid w:val="00B458A0"/>
    <w:rsid w:val="00B50496"/>
    <w:rsid w:val="00B525D0"/>
    <w:rsid w:val="00B54614"/>
    <w:rsid w:val="00B561BD"/>
    <w:rsid w:val="00B56F17"/>
    <w:rsid w:val="00B608A8"/>
    <w:rsid w:val="00B610D1"/>
    <w:rsid w:val="00B64C4D"/>
    <w:rsid w:val="00B7252F"/>
    <w:rsid w:val="00B76839"/>
    <w:rsid w:val="00B770B6"/>
    <w:rsid w:val="00B779A3"/>
    <w:rsid w:val="00B84FBA"/>
    <w:rsid w:val="00B85E4B"/>
    <w:rsid w:val="00B9019D"/>
    <w:rsid w:val="00B94644"/>
    <w:rsid w:val="00BA2D48"/>
    <w:rsid w:val="00BA4ACD"/>
    <w:rsid w:val="00BA5E4C"/>
    <w:rsid w:val="00BB2CA0"/>
    <w:rsid w:val="00BB358B"/>
    <w:rsid w:val="00BB3C5F"/>
    <w:rsid w:val="00BC1127"/>
    <w:rsid w:val="00BC6DB4"/>
    <w:rsid w:val="00BE3FF3"/>
    <w:rsid w:val="00BE406C"/>
    <w:rsid w:val="00BE64B4"/>
    <w:rsid w:val="00BF6EA5"/>
    <w:rsid w:val="00BF72F3"/>
    <w:rsid w:val="00BF7395"/>
    <w:rsid w:val="00C02136"/>
    <w:rsid w:val="00C05D0D"/>
    <w:rsid w:val="00C06A40"/>
    <w:rsid w:val="00C07BB9"/>
    <w:rsid w:val="00C07EBC"/>
    <w:rsid w:val="00C14B2A"/>
    <w:rsid w:val="00C22F51"/>
    <w:rsid w:val="00C25BE6"/>
    <w:rsid w:val="00C31C1E"/>
    <w:rsid w:val="00C405F8"/>
    <w:rsid w:val="00C4236E"/>
    <w:rsid w:val="00C50167"/>
    <w:rsid w:val="00C6694E"/>
    <w:rsid w:val="00C719BC"/>
    <w:rsid w:val="00C77AC2"/>
    <w:rsid w:val="00C83B0A"/>
    <w:rsid w:val="00C93C57"/>
    <w:rsid w:val="00C94487"/>
    <w:rsid w:val="00C94E6E"/>
    <w:rsid w:val="00C9513F"/>
    <w:rsid w:val="00C97ACA"/>
    <w:rsid w:val="00CA2C4E"/>
    <w:rsid w:val="00CA6163"/>
    <w:rsid w:val="00CA7A50"/>
    <w:rsid w:val="00CB6166"/>
    <w:rsid w:val="00CC0EBA"/>
    <w:rsid w:val="00CC409A"/>
    <w:rsid w:val="00CC60EB"/>
    <w:rsid w:val="00CC6FB0"/>
    <w:rsid w:val="00CC7F91"/>
    <w:rsid w:val="00CD5734"/>
    <w:rsid w:val="00CD709B"/>
    <w:rsid w:val="00CE04E8"/>
    <w:rsid w:val="00CE335B"/>
    <w:rsid w:val="00CE421B"/>
    <w:rsid w:val="00CE53E6"/>
    <w:rsid w:val="00CF09FA"/>
    <w:rsid w:val="00CF5BB8"/>
    <w:rsid w:val="00D001A4"/>
    <w:rsid w:val="00D058C9"/>
    <w:rsid w:val="00D1651B"/>
    <w:rsid w:val="00D22D53"/>
    <w:rsid w:val="00D361ED"/>
    <w:rsid w:val="00D44BC9"/>
    <w:rsid w:val="00D44C68"/>
    <w:rsid w:val="00D46FE1"/>
    <w:rsid w:val="00D5021A"/>
    <w:rsid w:val="00D51354"/>
    <w:rsid w:val="00D57D89"/>
    <w:rsid w:val="00D57DAA"/>
    <w:rsid w:val="00D608D0"/>
    <w:rsid w:val="00D70C6B"/>
    <w:rsid w:val="00D8015E"/>
    <w:rsid w:val="00D825F1"/>
    <w:rsid w:val="00D86422"/>
    <w:rsid w:val="00D87490"/>
    <w:rsid w:val="00D976F3"/>
    <w:rsid w:val="00DA05F9"/>
    <w:rsid w:val="00DA4187"/>
    <w:rsid w:val="00DA7724"/>
    <w:rsid w:val="00DB1E32"/>
    <w:rsid w:val="00DB6A1A"/>
    <w:rsid w:val="00DC3ACB"/>
    <w:rsid w:val="00DC4085"/>
    <w:rsid w:val="00DC4633"/>
    <w:rsid w:val="00DC5C10"/>
    <w:rsid w:val="00DC6BEE"/>
    <w:rsid w:val="00DD2D30"/>
    <w:rsid w:val="00DD4DB6"/>
    <w:rsid w:val="00DE17C8"/>
    <w:rsid w:val="00DE5A3C"/>
    <w:rsid w:val="00DE63DA"/>
    <w:rsid w:val="00DE7C1F"/>
    <w:rsid w:val="00DF21D2"/>
    <w:rsid w:val="00DF2C59"/>
    <w:rsid w:val="00DF53AA"/>
    <w:rsid w:val="00DF6A45"/>
    <w:rsid w:val="00DF6D85"/>
    <w:rsid w:val="00E00F2E"/>
    <w:rsid w:val="00E03325"/>
    <w:rsid w:val="00E03B9B"/>
    <w:rsid w:val="00E04C64"/>
    <w:rsid w:val="00E07279"/>
    <w:rsid w:val="00E10E3B"/>
    <w:rsid w:val="00E10F8C"/>
    <w:rsid w:val="00E1279F"/>
    <w:rsid w:val="00E12A7E"/>
    <w:rsid w:val="00E1314A"/>
    <w:rsid w:val="00E1718C"/>
    <w:rsid w:val="00E325CD"/>
    <w:rsid w:val="00E33313"/>
    <w:rsid w:val="00E451B5"/>
    <w:rsid w:val="00E472B6"/>
    <w:rsid w:val="00E522F5"/>
    <w:rsid w:val="00E53473"/>
    <w:rsid w:val="00E65E36"/>
    <w:rsid w:val="00E6696A"/>
    <w:rsid w:val="00E7039C"/>
    <w:rsid w:val="00E72696"/>
    <w:rsid w:val="00E774AB"/>
    <w:rsid w:val="00E801F6"/>
    <w:rsid w:val="00E81EBC"/>
    <w:rsid w:val="00E8424D"/>
    <w:rsid w:val="00E852E5"/>
    <w:rsid w:val="00E876A4"/>
    <w:rsid w:val="00E87A0F"/>
    <w:rsid w:val="00E9346B"/>
    <w:rsid w:val="00EA09B5"/>
    <w:rsid w:val="00EA5609"/>
    <w:rsid w:val="00EB05F2"/>
    <w:rsid w:val="00EB3200"/>
    <w:rsid w:val="00EB6129"/>
    <w:rsid w:val="00EB7D77"/>
    <w:rsid w:val="00EC2605"/>
    <w:rsid w:val="00EC54D5"/>
    <w:rsid w:val="00EC752A"/>
    <w:rsid w:val="00ED1796"/>
    <w:rsid w:val="00ED6327"/>
    <w:rsid w:val="00EE27C2"/>
    <w:rsid w:val="00EE2AE1"/>
    <w:rsid w:val="00EE56D3"/>
    <w:rsid w:val="00EE7A9F"/>
    <w:rsid w:val="00EF1AE6"/>
    <w:rsid w:val="00EF304C"/>
    <w:rsid w:val="00EF40FA"/>
    <w:rsid w:val="00F20C9F"/>
    <w:rsid w:val="00F215CB"/>
    <w:rsid w:val="00F24621"/>
    <w:rsid w:val="00F246EC"/>
    <w:rsid w:val="00F24B6E"/>
    <w:rsid w:val="00F24D01"/>
    <w:rsid w:val="00F26E81"/>
    <w:rsid w:val="00F30E9C"/>
    <w:rsid w:val="00F431CA"/>
    <w:rsid w:val="00F44B29"/>
    <w:rsid w:val="00F46AC7"/>
    <w:rsid w:val="00F51338"/>
    <w:rsid w:val="00F558AC"/>
    <w:rsid w:val="00F7467F"/>
    <w:rsid w:val="00F75DF8"/>
    <w:rsid w:val="00F8222F"/>
    <w:rsid w:val="00F82656"/>
    <w:rsid w:val="00F83373"/>
    <w:rsid w:val="00F83DA3"/>
    <w:rsid w:val="00F905D3"/>
    <w:rsid w:val="00F96FE2"/>
    <w:rsid w:val="00FA5715"/>
    <w:rsid w:val="00FC22AC"/>
    <w:rsid w:val="00FC37CD"/>
    <w:rsid w:val="00FC4821"/>
    <w:rsid w:val="00FC63FF"/>
    <w:rsid w:val="00FC6485"/>
    <w:rsid w:val="00FC75EB"/>
    <w:rsid w:val="00FD1CEE"/>
    <w:rsid w:val="00FD1FC3"/>
    <w:rsid w:val="00FD7061"/>
    <w:rsid w:val="00FE1BD8"/>
    <w:rsid w:val="00FE47B0"/>
    <w:rsid w:val="00FE47D1"/>
    <w:rsid w:val="00FE4859"/>
    <w:rsid w:val="00FE5CD2"/>
    <w:rsid w:val="00FE693B"/>
    <w:rsid w:val="00FE7A02"/>
    <w:rsid w:val="00FF289D"/>
    <w:rsid w:val="00FF34A5"/>
    <w:rsid w:val="00FF42E4"/>
    <w:rsid w:val="00FF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7AB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720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5B2E1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5B2E10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css-gen2">
    <w:name w:val="css-gen2"/>
    <w:basedOn w:val="Domylnaczcionkaakapitu"/>
    <w:rsid w:val="005B2E10"/>
  </w:style>
  <w:style w:type="character" w:customStyle="1" w:styleId="css-gen3">
    <w:name w:val="css-gen3"/>
    <w:basedOn w:val="Domylnaczcionkaakapitu"/>
    <w:rsid w:val="005B2E10"/>
  </w:style>
  <w:style w:type="character" w:customStyle="1" w:styleId="css-gen5">
    <w:name w:val="css-gen5"/>
    <w:basedOn w:val="Domylnaczcionkaakapitu"/>
    <w:rsid w:val="005B2E10"/>
  </w:style>
  <w:style w:type="character" w:customStyle="1" w:styleId="css-gen4">
    <w:name w:val="css-gen4"/>
    <w:basedOn w:val="Domylnaczcionkaakapitu"/>
    <w:rsid w:val="005B2E10"/>
  </w:style>
  <w:style w:type="character" w:customStyle="1" w:styleId="css-gen6">
    <w:name w:val="css-gen6"/>
    <w:basedOn w:val="Domylnaczcionkaakapitu"/>
    <w:rsid w:val="005B2E10"/>
  </w:style>
  <w:style w:type="character" w:customStyle="1" w:styleId="css-gen7">
    <w:name w:val="css-gen7"/>
    <w:basedOn w:val="Domylnaczcionkaakapitu"/>
    <w:rsid w:val="005B2E10"/>
  </w:style>
  <w:style w:type="character" w:customStyle="1" w:styleId="css-gen9">
    <w:name w:val="css-gen9"/>
    <w:basedOn w:val="Domylnaczcionkaakapitu"/>
    <w:rsid w:val="005B2E10"/>
  </w:style>
  <w:style w:type="character" w:customStyle="1" w:styleId="css-gen11">
    <w:name w:val="css-gen11"/>
    <w:basedOn w:val="Domylnaczcionkaakapitu"/>
    <w:rsid w:val="005B2E10"/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5B2E1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5B2E10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181B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1B7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181B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81B76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ED63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8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8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4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47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6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9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4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33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23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73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68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48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98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83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39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74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1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44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68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01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1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60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90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1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42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58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07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14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79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68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04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8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0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09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3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8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69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87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22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27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042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67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09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4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19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01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44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06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00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10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11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76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10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67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45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966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2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09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45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68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7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02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18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48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31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48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91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28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37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7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05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77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48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9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04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57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39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86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12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456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27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67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28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89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53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92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96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96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69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02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32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10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31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68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68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7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5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38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42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02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41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68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78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03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82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822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2026-09-15T09:28:00Z</dcterms:created>
  <dcterms:modified xsi:type="dcterms:W3CDTF">2026-09-15T09:28:00Z</dcterms:modified>
</cp:coreProperties>
</file>